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B4F4C" w14:textId="4D5F6A77" w:rsidR="00C53E9B" w:rsidRPr="00C53E9B" w:rsidRDefault="007B2FE1" w:rsidP="00C53E9B">
      <w:pPr>
        <w:autoSpaceDE w:val="0"/>
        <w:autoSpaceDN w:val="0"/>
        <w:adjustRightInd w:val="0"/>
        <w:spacing w:after="0" w:line="240" w:lineRule="auto"/>
        <w:rPr>
          <w:rFonts w:ascii="GillSansMT-Bold" w:hAnsi="GillSansMT-Bold" w:cs="GillSansMT-Bold"/>
          <w:b/>
          <w:bCs/>
          <w:i/>
          <w:color w:val="2E74B5" w:themeColor="accent5" w:themeShade="BF"/>
          <w:sz w:val="28"/>
          <w:szCs w:val="28"/>
        </w:rPr>
      </w:pPr>
      <w:r w:rsidRPr="00C53E9B">
        <w:rPr>
          <w:rFonts w:ascii="GillSansMT-Bold" w:hAnsi="GillSansMT-Bold" w:cs="GillSansMT-Bold"/>
          <w:b/>
          <w:bCs/>
          <w:i/>
          <w:color w:val="2E74B5" w:themeColor="accent5" w:themeShade="BF"/>
          <w:sz w:val="28"/>
          <w:szCs w:val="28"/>
        </w:rPr>
        <w:t>EQUITY DIVERSITY AND INCLUSION</w:t>
      </w:r>
      <w:r w:rsidR="00613B3E">
        <w:rPr>
          <w:rFonts w:ascii="GillSansMT-Bold" w:hAnsi="GillSansMT-Bold" w:cs="GillSansMT-Bold"/>
          <w:b/>
          <w:bCs/>
          <w:i/>
          <w:color w:val="2E74B5" w:themeColor="accent5" w:themeShade="BF"/>
          <w:sz w:val="28"/>
          <w:szCs w:val="28"/>
        </w:rPr>
        <w:t xml:space="preserve"> (EDI)</w:t>
      </w:r>
      <w:r>
        <w:rPr>
          <w:rFonts w:ascii="GillSansMT-Bold" w:hAnsi="GillSansMT-Bold" w:cs="GillSansMT-Bold"/>
          <w:b/>
          <w:bCs/>
          <w:i/>
          <w:color w:val="2E74B5" w:themeColor="accent5" w:themeShade="BF"/>
          <w:sz w:val="28"/>
          <w:szCs w:val="28"/>
        </w:rPr>
        <w:t xml:space="preserve">: </w:t>
      </w:r>
      <w:r w:rsidR="00C53E9B" w:rsidRPr="00C53E9B">
        <w:rPr>
          <w:rFonts w:ascii="GillSansMT-Bold" w:hAnsi="GillSansMT-Bold" w:cs="GillSansMT-Bold"/>
          <w:b/>
          <w:bCs/>
          <w:i/>
          <w:color w:val="2E74B5" w:themeColor="accent5" w:themeShade="BF"/>
          <w:sz w:val="28"/>
          <w:szCs w:val="28"/>
        </w:rPr>
        <w:t xml:space="preserve">OUR COMMITMENT </w:t>
      </w:r>
      <w:r>
        <w:rPr>
          <w:rFonts w:ascii="GillSansMT-Bold" w:hAnsi="GillSansMT-Bold" w:cs="GillSansMT-Bold"/>
          <w:b/>
          <w:bCs/>
          <w:i/>
          <w:color w:val="2E74B5" w:themeColor="accent5" w:themeShade="BF"/>
          <w:sz w:val="28"/>
          <w:szCs w:val="28"/>
        </w:rPr>
        <w:t>AND ACTION PLAN</w:t>
      </w:r>
      <w:r w:rsidR="00C53E9B" w:rsidRPr="00C53E9B">
        <w:rPr>
          <w:rFonts w:ascii="GillSansMT-Bold" w:hAnsi="GillSansMT-Bold" w:cs="GillSansMT-Bold"/>
          <w:b/>
          <w:bCs/>
          <w:i/>
          <w:color w:val="2E74B5" w:themeColor="accent5" w:themeShade="BF"/>
          <w:sz w:val="28"/>
          <w:szCs w:val="28"/>
        </w:rPr>
        <w:t xml:space="preserve"> </w:t>
      </w:r>
    </w:p>
    <w:p w14:paraId="1437CB6B" w14:textId="77777777" w:rsidR="00C53E9B" w:rsidRDefault="00C53E9B" w:rsidP="000415BE">
      <w:pPr>
        <w:autoSpaceDE w:val="0"/>
        <w:autoSpaceDN w:val="0"/>
        <w:adjustRightInd w:val="0"/>
        <w:spacing w:after="0" w:line="240" w:lineRule="auto"/>
        <w:rPr>
          <w:rFonts w:ascii="GillSansMT-Bold" w:hAnsi="GillSansMT-Bold" w:cs="GillSansMT-Bold"/>
          <w:b/>
          <w:bCs/>
          <w:i/>
          <w:color w:val="2E74B5" w:themeColor="accent5" w:themeShade="BF"/>
          <w:sz w:val="28"/>
          <w:szCs w:val="28"/>
        </w:rPr>
      </w:pPr>
    </w:p>
    <w:p w14:paraId="24CDCCEF" w14:textId="77777777" w:rsidR="003F36D8" w:rsidRDefault="00F47A58" w:rsidP="003F36D8">
      <w:pPr>
        <w:autoSpaceDE w:val="0"/>
        <w:autoSpaceDN w:val="0"/>
        <w:adjustRightInd w:val="0"/>
        <w:spacing w:after="0" w:line="240" w:lineRule="auto"/>
        <w:rPr>
          <w:rFonts w:cstheme="minorHAnsi"/>
          <w:iCs/>
          <w:szCs w:val="23"/>
        </w:rPr>
      </w:pPr>
      <w:r>
        <w:rPr>
          <w:rFonts w:cstheme="minorHAnsi"/>
          <w:iCs/>
          <w:szCs w:val="23"/>
        </w:rPr>
        <w:t>As part of our</w:t>
      </w:r>
      <w:r w:rsidRPr="00F47A58">
        <w:rPr>
          <w:rFonts w:cstheme="minorHAnsi"/>
          <w:iCs/>
          <w:szCs w:val="23"/>
        </w:rPr>
        <w:t xml:space="preserve"> vision for resilient, thriving and inclusive</w:t>
      </w:r>
      <w:r w:rsidRPr="00F47A58">
        <w:rPr>
          <w:rFonts w:cstheme="minorHAnsi"/>
          <w:b/>
          <w:iCs/>
          <w:szCs w:val="23"/>
        </w:rPr>
        <w:t xml:space="preserve"> </w:t>
      </w:r>
      <w:r w:rsidRPr="00F47A58">
        <w:rPr>
          <w:rFonts w:cstheme="minorHAnsi"/>
          <w:iCs/>
          <w:szCs w:val="23"/>
        </w:rPr>
        <w:t xml:space="preserve">rural </w:t>
      </w:r>
      <w:r>
        <w:rPr>
          <w:rFonts w:cstheme="minorHAnsi"/>
          <w:iCs/>
          <w:szCs w:val="23"/>
        </w:rPr>
        <w:t xml:space="preserve">communities throughout the UK, </w:t>
      </w:r>
      <w:r w:rsidR="001237E7">
        <w:rPr>
          <w:rFonts w:cstheme="minorHAnsi"/>
          <w:iCs/>
          <w:szCs w:val="23"/>
        </w:rPr>
        <w:t xml:space="preserve">Plunkett is committed to the application of </w:t>
      </w:r>
      <w:r w:rsidR="00F22617">
        <w:rPr>
          <w:rFonts w:cstheme="minorHAnsi"/>
          <w:iCs/>
          <w:szCs w:val="23"/>
        </w:rPr>
        <w:t>EDI</w:t>
      </w:r>
      <w:r>
        <w:rPr>
          <w:rFonts w:cstheme="minorHAnsi"/>
          <w:iCs/>
          <w:szCs w:val="23"/>
        </w:rPr>
        <w:t xml:space="preserve"> in everything we do</w:t>
      </w:r>
      <w:r w:rsidR="001237E7">
        <w:rPr>
          <w:rFonts w:cstheme="minorHAnsi"/>
          <w:iCs/>
          <w:szCs w:val="23"/>
        </w:rPr>
        <w:t xml:space="preserve">. </w:t>
      </w:r>
      <w:r>
        <w:rPr>
          <w:rFonts w:cstheme="minorHAnsi"/>
          <w:iCs/>
          <w:szCs w:val="23"/>
        </w:rPr>
        <w:t xml:space="preserve">We </w:t>
      </w:r>
      <w:r w:rsidR="009C0CD1">
        <w:rPr>
          <w:rFonts w:cstheme="minorHAnsi"/>
          <w:iCs/>
          <w:szCs w:val="23"/>
        </w:rPr>
        <w:t>will go</w:t>
      </w:r>
      <w:r>
        <w:rPr>
          <w:rFonts w:cstheme="minorHAnsi"/>
          <w:iCs/>
          <w:szCs w:val="23"/>
        </w:rPr>
        <w:t xml:space="preserve"> beyond equality legislation</w:t>
      </w:r>
      <w:r w:rsidR="009C0CD1">
        <w:rPr>
          <w:rFonts w:cstheme="minorHAnsi"/>
          <w:iCs/>
          <w:szCs w:val="23"/>
        </w:rPr>
        <w:t xml:space="preserve"> to</w:t>
      </w:r>
      <w:r w:rsidRPr="00F47A58">
        <w:rPr>
          <w:rFonts w:cstheme="minorHAnsi"/>
          <w:iCs/>
          <w:szCs w:val="23"/>
        </w:rPr>
        <w:t xml:space="preserve"> tackle inequalities and barriers</w:t>
      </w:r>
      <w:r w:rsidR="00F81014">
        <w:rPr>
          <w:rFonts w:cstheme="minorHAnsi"/>
          <w:iCs/>
          <w:szCs w:val="23"/>
        </w:rPr>
        <w:t xml:space="preserve">. </w:t>
      </w:r>
      <w:r w:rsidR="003F36D8">
        <w:rPr>
          <w:rFonts w:cstheme="minorHAnsi"/>
          <w:iCs/>
          <w:szCs w:val="23"/>
        </w:rPr>
        <w:t>We have an important</w:t>
      </w:r>
      <w:r w:rsidR="003F36D8" w:rsidRPr="003C0937">
        <w:rPr>
          <w:rFonts w:cstheme="minorHAnsi"/>
          <w:iCs/>
          <w:szCs w:val="23"/>
        </w:rPr>
        <w:t xml:space="preserve"> leadership</w:t>
      </w:r>
      <w:r w:rsidR="003F36D8">
        <w:rPr>
          <w:rFonts w:cstheme="minorHAnsi"/>
          <w:iCs/>
          <w:szCs w:val="23"/>
        </w:rPr>
        <w:t xml:space="preserve"> and facilitation role in respect of EDI across our sector – in the many community businesses we support and</w:t>
      </w:r>
      <w:r w:rsidR="003F36D8" w:rsidRPr="00484D78">
        <w:rPr>
          <w:rFonts w:cstheme="minorHAnsi"/>
          <w:iCs/>
          <w:szCs w:val="23"/>
        </w:rPr>
        <w:t xml:space="preserve"> </w:t>
      </w:r>
      <w:r w:rsidR="003F36D8">
        <w:rPr>
          <w:rFonts w:cstheme="minorHAnsi"/>
          <w:iCs/>
          <w:szCs w:val="23"/>
        </w:rPr>
        <w:t xml:space="preserve">represent. We will use our resources and influence to drive positive change within Plunkett and across the sector. </w:t>
      </w:r>
    </w:p>
    <w:p w14:paraId="1597FB21" w14:textId="6D099CB5" w:rsidR="00F81014" w:rsidRDefault="00F81014" w:rsidP="001237E7">
      <w:pPr>
        <w:autoSpaceDE w:val="0"/>
        <w:autoSpaceDN w:val="0"/>
        <w:adjustRightInd w:val="0"/>
        <w:spacing w:after="0" w:line="240" w:lineRule="auto"/>
        <w:rPr>
          <w:rFonts w:cstheme="minorHAnsi"/>
          <w:iCs/>
          <w:szCs w:val="23"/>
        </w:rPr>
      </w:pPr>
    </w:p>
    <w:p w14:paraId="3800A8E5" w14:textId="2B225F30" w:rsidR="00F81014" w:rsidRPr="007D1EFC" w:rsidRDefault="00F81014" w:rsidP="001237E7">
      <w:pPr>
        <w:autoSpaceDE w:val="0"/>
        <w:autoSpaceDN w:val="0"/>
        <w:adjustRightInd w:val="0"/>
        <w:spacing w:after="0" w:line="240" w:lineRule="auto"/>
        <w:rPr>
          <w:rFonts w:ascii="GillSansMT-Bold" w:hAnsi="GillSansMT-Bold" w:cs="GillSansMT-Bold"/>
          <w:b/>
          <w:bCs/>
          <w:i/>
          <w:color w:val="2E74B5" w:themeColor="accent5" w:themeShade="BF"/>
          <w:sz w:val="24"/>
          <w:szCs w:val="28"/>
        </w:rPr>
      </w:pPr>
      <w:r>
        <w:rPr>
          <w:rFonts w:ascii="GillSansMT-Bold" w:hAnsi="GillSansMT-Bold" w:cs="GillSansMT-Bold"/>
          <w:b/>
          <w:bCs/>
          <w:i/>
          <w:color w:val="2E74B5" w:themeColor="accent5" w:themeShade="BF"/>
          <w:sz w:val="24"/>
          <w:szCs w:val="28"/>
        </w:rPr>
        <w:t xml:space="preserve">Why </w:t>
      </w:r>
      <w:r w:rsidRPr="005A40AE">
        <w:rPr>
          <w:rFonts w:ascii="GillSansMT-Bold" w:hAnsi="GillSansMT-Bold" w:cs="GillSansMT-Bold"/>
          <w:b/>
          <w:bCs/>
          <w:i/>
          <w:color w:val="2E74B5" w:themeColor="accent5" w:themeShade="BF"/>
          <w:sz w:val="24"/>
          <w:szCs w:val="28"/>
        </w:rPr>
        <w:t>EDI</w:t>
      </w:r>
      <w:r>
        <w:rPr>
          <w:rFonts w:ascii="GillSansMT-Bold" w:hAnsi="GillSansMT-Bold" w:cs="GillSansMT-Bold"/>
          <w:b/>
          <w:bCs/>
          <w:i/>
          <w:color w:val="2E74B5" w:themeColor="accent5" w:themeShade="BF"/>
          <w:sz w:val="24"/>
          <w:szCs w:val="28"/>
        </w:rPr>
        <w:t xml:space="preserve"> matters</w:t>
      </w:r>
      <w:r>
        <w:rPr>
          <w:rFonts w:cstheme="minorHAnsi"/>
          <w:iCs/>
          <w:szCs w:val="23"/>
        </w:rPr>
        <w:t xml:space="preserve"> </w:t>
      </w:r>
    </w:p>
    <w:p w14:paraId="1B1BD2DC" w14:textId="77777777" w:rsidR="00F81014" w:rsidRDefault="00F81014" w:rsidP="001237E7">
      <w:pPr>
        <w:autoSpaceDE w:val="0"/>
        <w:autoSpaceDN w:val="0"/>
        <w:adjustRightInd w:val="0"/>
        <w:spacing w:after="0" w:line="240" w:lineRule="auto"/>
        <w:rPr>
          <w:rFonts w:cstheme="minorHAnsi"/>
          <w:iCs/>
          <w:szCs w:val="23"/>
        </w:rPr>
      </w:pPr>
    </w:p>
    <w:p w14:paraId="5D33F66C" w14:textId="67CB35E7" w:rsidR="00F81014" w:rsidRDefault="00F81014" w:rsidP="001237E7">
      <w:pPr>
        <w:autoSpaceDE w:val="0"/>
        <w:autoSpaceDN w:val="0"/>
        <w:adjustRightInd w:val="0"/>
        <w:spacing w:after="0" w:line="240" w:lineRule="auto"/>
        <w:rPr>
          <w:rFonts w:cstheme="minorHAnsi"/>
          <w:iCs/>
          <w:szCs w:val="23"/>
        </w:rPr>
      </w:pPr>
      <w:r w:rsidRPr="00F81014">
        <w:rPr>
          <w:rFonts w:cstheme="minorHAnsi"/>
          <w:iCs/>
          <w:szCs w:val="23"/>
        </w:rPr>
        <w:t xml:space="preserve">We believe </w:t>
      </w:r>
      <w:r w:rsidR="00613B3E">
        <w:rPr>
          <w:rFonts w:cstheme="minorHAnsi"/>
          <w:iCs/>
          <w:szCs w:val="23"/>
        </w:rPr>
        <w:t>addressing EDI</w:t>
      </w:r>
      <w:r w:rsidRPr="00F81014">
        <w:rPr>
          <w:rFonts w:cstheme="minorHAnsi"/>
          <w:iCs/>
          <w:szCs w:val="23"/>
        </w:rPr>
        <w:t xml:space="preserve"> is f</w:t>
      </w:r>
      <w:r w:rsidR="0066451B">
        <w:rPr>
          <w:rFonts w:cstheme="minorHAnsi"/>
          <w:iCs/>
          <w:szCs w:val="23"/>
        </w:rPr>
        <w:t>undamentally the right thing to do. Having</w:t>
      </w:r>
      <w:r w:rsidR="00D56C4C">
        <w:rPr>
          <w:rFonts w:cstheme="minorHAnsi"/>
          <w:iCs/>
          <w:szCs w:val="23"/>
        </w:rPr>
        <w:t xml:space="preserve"> a</w:t>
      </w:r>
      <w:r w:rsidRPr="00F81014">
        <w:rPr>
          <w:rFonts w:cstheme="minorHAnsi"/>
          <w:iCs/>
          <w:szCs w:val="23"/>
        </w:rPr>
        <w:t xml:space="preserve"> more equitable, diverse, and inclusive culture</w:t>
      </w:r>
      <w:r w:rsidR="00C91B0B">
        <w:rPr>
          <w:rFonts w:cstheme="minorHAnsi"/>
          <w:iCs/>
          <w:szCs w:val="23"/>
        </w:rPr>
        <w:t>, and representation</w:t>
      </w:r>
      <w:r w:rsidRPr="00F81014">
        <w:rPr>
          <w:rFonts w:cstheme="minorHAnsi"/>
          <w:iCs/>
          <w:szCs w:val="23"/>
        </w:rPr>
        <w:t xml:space="preserve"> </w:t>
      </w:r>
      <w:r>
        <w:rPr>
          <w:rFonts w:cstheme="minorHAnsi"/>
          <w:iCs/>
          <w:szCs w:val="23"/>
        </w:rPr>
        <w:t>across</w:t>
      </w:r>
      <w:r w:rsidRPr="00F81014">
        <w:rPr>
          <w:rFonts w:cstheme="minorHAnsi"/>
          <w:iCs/>
          <w:szCs w:val="23"/>
        </w:rPr>
        <w:t xml:space="preserve"> our </w:t>
      </w:r>
      <w:r w:rsidR="0066451B">
        <w:rPr>
          <w:rFonts w:cstheme="minorHAnsi"/>
          <w:iCs/>
          <w:szCs w:val="23"/>
        </w:rPr>
        <w:t xml:space="preserve">organisation and our </w:t>
      </w:r>
      <w:r w:rsidRPr="00F81014">
        <w:rPr>
          <w:rFonts w:cstheme="minorHAnsi"/>
          <w:iCs/>
          <w:szCs w:val="23"/>
        </w:rPr>
        <w:t xml:space="preserve">membership will </w:t>
      </w:r>
      <w:r>
        <w:rPr>
          <w:rFonts w:cstheme="minorHAnsi"/>
          <w:iCs/>
          <w:szCs w:val="23"/>
        </w:rPr>
        <w:t xml:space="preserve">help ensure </w:t>
      </w:r>
      <w:r w:rsidR="00342E0F">
        <w:rPr>
          <w:rFonts w:cstheme="minorHAnsi"/>
          <w:iCs/>
          <w:szCs w:val="23"/>
        </w:rPr>
        <w:t xml:space="preserve">we and rural community businesses are more relevant, resilient and </w:t>
      </w:r>
      <w:r w:rsidRPr="00F81014">
        <w:rPr>
          <w:rFonts w:cstheme="minorHAnsi"/>
          <w:iCs/>
          <w:szCs w:val="23"/>
        </w:rPr>
        <w:t>impactful.</w:t>
      </w:r>
      <w:r>
        <w:rPr>
          <w:rFonts w:cstheme="minorHAnsi"/>
          <w:iCs/>
          <w:szCs w:val="23"/>
        </w:rPr>
        <w:t xml:space="preserve"> Why is this? </w:t>
      </w:r>
      <w:r w:rsidR="00D56C4C">
        <w:rPr>
          <w:rFonts w:cstheme="minorHAnsi"/>
          <w:iCs/>
          <w:szCs w:val="23"/>
        </w:rPr>
        <w:t>Crucially</w:t>
      </w:r>
      <w:r>
        <w:rPr>
          <w:rFonts w:cstheme="minorHAnsi"/>
          <w:iCs/>
          <w:szCs w:val="23"/>
        </w:rPr>
        <w:t xml:space="preserve">, </w:t>
      </w:r>
      <w:r w:rsidR="00484D78">
        <w:rPr>
          <w:rFonts w:cstheme="minorHAnsi"/>
          <w:iCs/>
          <w:szCs w:val="23"/>
        </w:rPr>
        <w:t>a</w:t>
      </w:r>
      <w:r>
        <w:rPr>
          <w:rFonts w:cstheme="minorHAnsi"/>
          <w:iCs/>
          <w:szCs w:val="23"/>
        </w:rPr>
        <w:t xml:space="preserve"> positive approach to EDI will help attract and retain</w:t>
      </w:r>
      <w:r w:rsidR="003F36D8">
        <w:rPr>
          <w:rFonts w:cstheme="minorHAnsi"/>
          <w:iCs/>
          <w:szCs w:val="23"/>
        </w:rPr>
        <w:t xml:space="preserve"> dive</w:t>
      </w:r>
      <w:r w:rsidR="00C91B0B">
        <w:rPr>
          <w:rFonts w:cstheme="minorHAnsi"/>
          <w:iCs/>
          <w:szCs w:val="23"/>
        </w:rPr>
        <w:t>r</w:t>
      </w:r>
      <w:r w:rsidR="003F36D8">
        <w:rPr>
          <w:rFonts w:cstheme="minorHAnsi"/>
          <w:iCs/>
          <w:szCs w:val="23"/>
        </w:rPr>
        <w:t>se</w:t>
      </w:r>
      <w:r>
        <w:rPr>
          <w:rFonts w:cstheme="minorHAnsi"/>
          <w:iCs/>
          <w:szCs w:val="23"/>
        </w:rPr>
        <w:t xml:space="preserve"> staff, volunteers and customers</w:t>
      </w:r>
      <w:r w:rsidR="00484D78">
        <w:rPr>
          <w:rFonts w:cstheme="minorHAnsi"/>
          <w:iCs/>
          <w:szCs w:val="23"/>
        </w:rPr>
        <w:t xml:space="preserve"> for our community businesses reaching into all parts of the community. Taking EDI seriously also increases the chance of maximising the wider social and economic impact which is so important for community businesses and a key </w:t>
      </w:r>
      <w:r w:rsidR="00342E0F">
        <w:rPr>
          <w:rFonts w:cstheme="minorHAnsi"/>
          <w:iCs/>
          <w:szCs w:val="23"/>
        </w:rPr>
        <w:t>part</w:t>
      </w:r>
      <w:r w:rsidR="00484D78">
        <w:rPr>
          <w:rFonts w:cstheme="minorHAnsi"/>
          <w:iCs/>
          <w:szCs w:val="23"/>
        </w:rPr>
        <w:t xml:space="preserve"> of our strategy.</w:t>
      </w:r>
    </w:p>
    <w:p w14:paraId="775AE748" w14:textId="77777777" w:rsidR="00F47A58" w:rsidRDefault="00F47A58" w:rsidP="001237E7">
      <w:pPr>
        <w:autoSpaceDE w:val="0"/>
        <w:autoSpaceDN w:val="0"/>
        <w:adjustRightInd w:val="0"/>
        <w:spacing w:after="0" w:line="240" w:lineRule="auto"/>
        <w:rPr>
          <w:rFonts w:cstheme="minorHAnsi"/>
          <w:iCs/>
          <w:szCs w:val="23"/>
        </w:rPr>
      </w:pPr>
    </w:p>
    <w:p w14:paraId="204C1D04" w14:textId="422E4326" w:rsidR="005A40AE" w:rsidRPr="005A40AE" w:rsidRDefault="005A40AE" w:rsidP="005A40AE">
      <w:pPr>
        <w:autoSpaceDE w:val="0"/>
        <w:autoSpaceDN w:val="0"/>
        <w:adjustRightInd w:val="0"/>
        <w:spacing w:after="0" w:line="240" w:lineRule="auto"/>
        <w:rPr>
          <w:rFonts w:ascii="GillSansMT-Bold" w:hAnsi="GillSansMT-Bold" w:cs="GillSansMT-Bold"/>
          <w:b/>
          <w:bCs/>
          <w:i/>
          <w:color w:val="2E74B5" w:themeColor="accent5" w:themeShade="BF"/>
          <w:sz w:val="24"/>
          <w:szCs w:val="28"/>
        </w:rPr>
      </w:pPr>
      <w:r w:rsidRPr="005A40AE">
        <w:rPr>
          <w:rFonts w:ascii="GillSansMT-Bold" w:hAnsi="GillSansMT-Bold" w:cs="GillSansMT-Bold"/>
          <w:b/>
          <w:bCs/>
          <w:i/>
          <w:color w:val="2E74B5" w:themeColor="accent5" w:themeShade="BF"/>
          <w:sz w:val="24"/>
          <w:szCs w:val="28"/>
        </w:rPr>
        <w:t xml:space="preserve">What EDI means to Plunkett </w:t>
      </w:r>
    </w:p>
    <w:p w14:paraId="00DFF42E" w14:textId="77777777" w:rsidR="009C0CD1" w:rsidRDefault="009C0CD1" w:rsidP="009C0CD1">
      <w:pPr>
        <w:pStyle w:val="NoSpacing"/>
        <w:jc w:val="both"/>
      </w:pPr>
    </w:p>
    <w:p w14:paraId="2AA72975" w14:textId="3B02B462" w:rsidR="009C0CD1" w:rsidRDefault="009C0CD1" w:rsidP="007D1EFC">
      <w:pPr>
        <w:pStyle w:val="NoSpacing"/>
        <w:jc w:val="both"/>
      </w:pPr>
      <w:r w:rsidRPr="00724AEA">
        <w:rPr>
          <w:b/>
        </w:rPr>
        <w:t>Equity</w:t>
      </w:r>
      <w:r>
        <w:t xml:space="preserve">: </w:t>
      </w:r>
      <w:r w:rsidR="00613B3E">
        <w:t xml:space="preserve">means </w:t>
      </w:r>
      <w:r>
        <w:t xml:space="preserve">ensuring a fairer society which recognises that we do not all start from the same place and acknowledge and make adjustments for </w:t>
      </w:r>
      <w:r w:rsidR="0066451B" w:rsidRPr="0066451B">
        <w:t>inequities</w:t>
      </w:r>
      <w:r w:rsidR="0066451B">
        <w:t>.</w:t>
      </w:r>
    </w:p>
    <w:p w14:paraId="69EE2F71" w14:textId="77777777" w:rsidR="009C0CD1" w:rsidRDefault="009C0CD1" w:rsidP="007D1EFC">
      <w:pPr>
        <w:pStyle w:val="NoSpacing"/>
        <w:jc w:val="both"/>
      </w:pPr>
    </w:p>
    <w:p w14:paraId="719EE165" w14:textId="238D404F" w:rsidR="009C0CD1" w:rsidRDefault="009C0CD1" w:rsidP="007D1EFC">
      <w:r w:rsidRPr="00724AEA">
        <w:rPr>
          <w:b/>
        </w:rPr>
        <w:t>Diversity</w:t>
      </w:r>
      <w:r>
        <w:t xml:space="preserve">: </w:t>
      </w:r>
      <w:r w:rsidR="00613B3E">
        <w:t xml:space="preserve">means </w:t>
      </w:r>
      <w:r>
        <w:t xml:space="preserve">recognising and valuing the benefits of different perspectives, backgrounds and experiences. Identifying and acknowledging under-representation, and taking active steps to address it through: initiatives, policies, and systemic change. </w:t>
      </w:r>
    </w:p>
    <w:p w14:paraId="7739D207" w14:textId="766F213E" w:rsidR="009C0CD1" w:rsidRDefault="009C0CD1" w:rsidP="007D1EFC">
      <w:r w:rsidRPr="00724AEA">
        <w:rPr>
          <w:b/>
        </w:rPr>
        <w:t>Inclusion:</w:t>
      </w:r>
      <w:r>
        <w:t xml:space="preserve"> </w:t>
      </w:r>
      <w:r w:rsidR="00613B3E">
        <w:t xml:space="preserve">means </w:t>
      </w:r>
      <w:r>
        <w:t xml:space="preserve">valuing equity and diversity and treating everyone with respect, honesty and integrity. Creating welcoming spaces that enables all </w:t>
      </w:r>
      <w:r w:rsidR="00F81014">
        <w:t xml:space="preserve">in society </w:t>
      </w:r>
      <w:r>
        <w:t xml:space="preserve">to feel a sense of belonging. </w:t>
      </w:r>
    </w:p>
    <w:p w14:paraId="75121B57" w14:textId="3283CF2D" w:rsidR="009C0CD1" w:rsidRPr="009C0CD1" w:rsidRDefault="003F36D8" w:rsidP="009C0CD1">
      <w:pPr>
        <w:autoSpaceDE w:val="0"/>
        <w:autoSpaceDN w:val="0"/>
        <w:adjustRightInd w:val="0"/>
        <w:spacing w:after="0" w:line="240" w:lineRule="auto"/>
        <w:rPr>
          <w:bCs/>
          <w:iCs/>
        </w:rPr>
      </w:pPr>
      <w:r>
        <w:rPr>
          <w:rFonts w:cstheme="minorHAnsi"/>
          <w:iCs/>
          <w:szCs w:val="23"/>
        </w:rPr>
        <w:t>Our approach to EDI goes beyond</w:t>
      </w:r>
      <w:r w:rsidR="009C0CD1">
        <w:rPr>
          <w:rFonts w:cstheme="minorHAnsi"/>
          <w:iCs/>
          <w:szCs w:val="23"/>
        </w:rPr>
        <w:t xml:space="preserve"> ‘protected</w:t>
      </w:r>
      <w:r w:rsidR="009C0CD1" w:rsidRPr="008D1CF3">
        <w:rPr>
          <w:rFonts w:ascii="Calibri" w:hAnsi="Calibri" w:cs="Calibri"/>
        </w:rPr>
        <w:t xml:space="preserve"> characteristics</w:t>
      </w:r>
      <w:r w:rsidR="009C0CD1">
        <w:rPr>
          <w:rFonts w:ascii="Calibri" w:hAnsi="Calibri" w:cs="Calibri"/>
        </w:rPr>
        <w:t>’</w:t>
      </w:r>
      <w:r>
        <w:rPr>
          <w:rFonts w:ascii="Calibri" w:hAnsi="Calibri" w:cs="Calibri"/>
        </w:rPr>
        <w:t xml:space="preserve"> to thinking more broadly about inclusion</w:t>
      </w:r>
      <w:r w:rsidR="00613B3E">
        <w:rPr>
          <w:rFonts w:ascii="Calibri" w:hAnsi="Calibri" w:cs="Calibri"/>
        </w:rPr>
        <w:t xml:space="preserve">. </w:t>
      </w:r>
      <w:r w:rsidR="009C0CD1">
        <w:rPr>
          <w:rFonts w:ascii="Calibri" w:hAnsi="Calibri" w:cs="Calibri"/>
        </w:rPr>
        <w:t xml:space="preserve"> </w:t>
      </w:r>
      <w:r w:rsidR="0066451B">
        <w:rPr>
          <w:rFonts w:ascii="Calibri" w:hAnsi="Calibri" w:cs="Calibri"/>
        </w:rPr>
        <w:t>Every individual will</w:t>
      </w:r>
      <w:r w:rsidR="009C0CD1" w:rsidRPr="00613B3E">
        <w:rPr>
          <w:rFonts w:ascii="Calibri" w:hAnsi="Calibri" w:cs="Calibri"/>
        </w:rPr>
        <w:t xml:space="preserve"> think and feel differently and we believe that these differences should be embraced, and individual needs taken into account</w:t>
      </w:r>
      <w:r w:rsidR="009C0CD1" w:rsidRPr="00613B3E">
        <w:t>.</w:t>
      </w:r>
      <w:r w:rsidR="009C0CD1" w:rsidRPr="00613B3E">
        <w:rPr>
          <w:rFonts w:cstheme="minorHAnsi"/>
          <w:bCs/>
          <w:iCs/>
          <w:szCs w:val="23"/>
        </w:rPr>
        <w:t xml:space="preserve"> </w:t>
      </w:r>
      <w:r w:rsidR="009C0CD1" w:rsidRPr="00613B3E">
        <w:rPr>
          <w:bCs/>
          <w:iCs/>
        </w:rPr>
        <w:t>Additionally, the makeup of rural communities makes it harder to focus our efforts on particular aspects of diversity or exclusion because diversity is so much more dispersed than in urban areas.</w:t>
      </w:r>
      <w:r w:rsidR="009C0CD1" w:rsidRPr="009C0CD1">
        <w:rPr>
          <w:bCs/>
          <w:iCs/>
        </w:rPr>
        <w:t xml:space="preserve"> </w:t>
      </w:r>
      <w:r w:rsidR="00613B3E">
        <w:rPr>
          <w:bCs/>
          <w:iCs/>
        </w:rPr>
        <w:t>O</w:t>
      </w:r>
      <w:r w:rsidR="009C0CD1">
        <w:rPr>
          <w:bCs/>
          <w:iCs/>
        </w:rPr>
        <w:t>ur</w:t>
      </w:r>
      <w:r w:rsidR="009C0CD1" w:rsidRPr="009C0CD1">
        <w:rPr>
          <w:bCs/>
          <w:iCs/>
        </w:rPr>
        <w:t xml:space="preserve"> approach to EDI, both internally and externally, </w:t>
      </w:r>
      <w:r w:rsidR="009C0CD1">
        <w:rPr>
          <w:bCs/>
          <w:iCs/>
        </w:rPr>
        <w:t xml:space="preserve">has been tailored to </w:t>
      </w:r>
      <w:r w:rsidR="009C0CD1" w:rsidRPr="009C0CD1">
        <w:rPr>
          <w:bCs/>
          <w:iCs/>
        </w:rPr>
        <w:t xml:space="preserve">Plunkett and the communities we serve. </w:t>
      </w:r>
    </w:p>
    <w:p w14:paraId="003B5DF1" w14:textId="77777777" w:rsidR="009C0CD1" w:rsidRDefault="009C0CD1" w:rsidP="009C0CD1">
      <w:pPr>
        <w:autoSpaceDE w:val="0"/>
        <w:autoSpaceDN w:val="0"/>
        <w:adjustRightInd w:val="0"/>
        <w:spacing w:after="0" w:line="240" w:lineRule="auto"/>
        <w:rPr>
          <w:rFonts w:cstheme="minorHAnsi"/>
          <w:iCs/>
          <w:szCs w:val="23"/>
        </w:rPr>
      </w:pPr>
    </w:p>
    <w:p w14:paraId="3C3503D7" w14:textId="77777777" w:rsidR="00484D78" w:rsidRPr="004A24F5" w:rsidRDefault="00484D78" w:rsidP="00484D78">
      <w:pPr>
        <w:autoSpaceDE w:val="0"/>
        <w:autoSpaceDN w:val="0"/>
        <w:adjustRightInd w:val="0"/>
        <w:spacing w:after="0" w:line="240" w:lineRule="auto"/>
        <w:rPr>
          <w:rFonts w:cstheme="minorHAnsi"/>
          <w:bCs/>
          <w:iCs/>
          <w:sz w:val="18"/>
          <w:szCs w:val="23"/>
        </w:rPr>
      </w:pPr>
      <w:r w:rsidRPr="004A24F5">
        <w:rPr>
          <w:rFonts w:ascii="GillSansMT-Bold" w:hAnsi="GillSansMT-Bold" w:cs="GillSansMT-Bold"/>
          <w:b/>
          <w:bCs/>
          <w:i/>
          <w:color w:val="2E74B5" w:themeColor="accent5" w:themeShade="BF"/>
          <w:sz w:val="24"/>
          <w:szCs w:val="28"/>
        </w:rPr>
        <w:t>Our</w:t>
      </w:r>
      <w:r>
        <w:rPr>
          <w:rFonts w:ascii="GillSansMT-Bold" w:hAnsi="GillSansMT-Bold" w:cs="GillSansMT-Bold"/>
          <w:b/>
          <w:bCs/>
          <w:i/>
          <w:color w:val="2E74B5" w:themeColor="accent5" w:themeShade="BF"/>
          <w:sz w:val="24"/>
          <w:szCs w:val="28"/>
        </w:rPr>
        <w:t xml:space="preserve"> commitment </w:t>
      </w:r>
    </w:p>
    <w:p w14:paraId="2B1C3B61" w14:textId="4B056DF3" w:rsidR="00484D78" w:rsidRDefault="00484D78" w:rsidP="00484D78">
      <w:pPr>
        <w:pStyle w:val="NoSpacing"/>
        <w:jc w:val="both"/>
        <w:rPr>
          <w:rFonts w:cstheme="minorHAnsi"/>
          <w:iCs/>
          <w:szCs w:val="23"/>
        </w:rPr>
      </w:pPr>
      <w:r>
        <w:t xml:space="preserve">Ultimately, we are working towards our vision for a </w:t>
      </w:r>
      <w:r w:rsidRPr="00F47A58">
        <w:rPr>
          <w:rFonts w:cstheme="minorHAnsi"/>
          <w:iCs/>
          <w:szCs w:val="23"/>
        </w:rPr>
        <w:t>resilient</w:t>
      </w:r>
      <w:r>
        <w:rPr>
          <w:rFonts w:cstheme="minorHAnsi"/>
          <w:iCs/>
          <w:szCs w:val="23"/>
        </w:rPr>
        <w:t xml:space="preserve"> and</w:t>
      </w:r>
      <w:r w:rsidRPr="00F47A58">
        <w:rPr>
          <w:rFonts w:cstheme="minorHAnsi"/>
          <w:iCs/>
          <w:szCs w:val="23"/>
        </w:rPr>
        <w:t xml:space="preserve"> thriving </w:t>
      </w:r>
      <w:r>
        <w:rPr>
          <w:rFonts w:cstheme="minorHAnsi"/>
          <w:iCs/>
          <w:szCs w:val="23"/>
        </w:rPr>
        <w:t xml:space="preserve">countryside which is welcoming and </w:t>
      </w:r>
      <w:r w:rsidRPr="00F47A58">
        <w:rPr>
          <w:rFonts w:cstheme="minorHAnsi"/>
          <w:iCs/>
          <w:szCs w:val="23"/>
        </w:rPr>
        <w:t>inclusive</w:t>
      </w:r>
      <w:r w:rsidRPr="00F47A58">
        <w:rPr>
          <w:rFonts w:cstheme="minorHAnsi"/>
          <w:b/>
          <w:iCs/>
          <w:szCs w:val="23"/>
        </w:rPr>
        <w:t xml:space="preserve"> </w:t>
      </w:r>
      <w:r>
        <w:t>for all to live, work and visit</w:t>
      </w:r>
      <w:r>
        <w:rPr>
          <w:rFonts w:cstheme="minorHAnsi"/>
          <w:iCs/>
          <w:szCs w:val="23"/>
        </w:rPr>
        <w:t xml:space="preserve">. </w:t>
      </w:r>
    </w:p>
    <w:p w14:paraId="0F94F7DD" w14:textId="77777777" w:rsidR="00484D78" w:rsidRDefault="00484D78" w:rsidP="00484D78">
      <w:pPr>
        <w:pStyle w:val="NoSpacing"/>
        <w:jc w:val="both"/>
        <w:rPr>
          <w:rFonts w:cstheme="minorHAnsi"/>
          <w:iCs/>
          <w:szCs w:val="23"/>
        </w:rPr>
      </w:pPr>
    </w:p>
    <w:p w14:paraId="58E11B88" w14:textId="7A0792BB" w:rsidR="00484D78" w:rsidRDefault="00484D78" w:rsidP="00484D78">
      <w:pPr>
        <w:pStyle w:val="NoSpacing"/>
        <w:jc w:val="both"/>
        <w:rPr>
          <w:rFonts w:cstheme="minorHAnsi"/>
          <w:iCs/>
          <w:szCs w:val="23"/>
        </w:rPr>
      </w:pPr>
      <w:r>
        <w:rPr>
          <w:rFonts w:cstheme="minorHAnsi"/>
          <w:iCs/>
          <w:szCs w:val="23"/>
        </w:rPr>
        <w:t xml:space="preserve">To achieve this </w:t>
      </w:r>
      <w:r w:rsidRPr="0066451B">
        <w:rPr>
          <w:rFonts w:cstheme="minorHAnsi"/>
          <w:b/>
          <w:bCs/>
          <w:iCs/>
          <w:szCs w:val="23"/>
        </w:rPr>
        <w:t>externally</w:t>
      </w:r>
      <w:r>
        <w:rPr>
          <w:rFonts w:cstheme="minorHAnsi"/>
          <w:iCs/>
          <w:szCs w:val="23"/>
        </w:rPr>
        <w:t>, we commit to:</w:t>
      </w:r>
    </w:p>
    <w:p w14:paraId="4EEA14BC" w14:textId="79DFBEAC" w:rsidR="00484D78" w:rsidRPr="008477A9" w:rsidRDefault="00484D78" w:rsidP="00484D78">
      <w:pPr>
        <w:pStyle w:val="ListParagraph"/>
        <w:numPr>
          <w:ilvl w:val="0"/>
          <w:numId w:val="29"/>
        </w:numPr>
        <w:autoSpaceDE w:val="0"/>
        <w:autoSpaceDN w:val="0"/>
        <w:adjustRightInd w:val="0"/>
        <w:textAlignment w:val="baseline"/>
        <w:rPr>
          <w:iCs/>
        </w:rPr>
      </w:pPr>
      <w:r>
        <w:rPr>
          <w:rFonts w:asciiTheme="minorHAnsi" w:hAnsiTheme="minorHAnsi" w:cstheme="minorHAnsi"/>
          <w:bCs/>
          <w:iCs/>
          <w:szCs w:val="23"/>
        </w:rPr>
        <w:t>Obtaining a greater understanding of the issues rural communities are facing, especially underrepresented groups and individuals, and those</w:t>
      </w:r>
      <w:r w:rsidR="00C91B0B">
        <w:rPr>
          <w:rFonts w:asciiTheme="minorHAnsi" w:hAnsiTheme="minorHAnsi" w:cstheme="minorHAnsi"/>
          <w:bCs/>
          <w:iCs/>
          <w:szCs w:val="23"/>
        </w:rPr>
        <w:t xml:space="preserve"> who are</w:t>
      </w:r>
      <w:r>
        <w:rPr>
          <w:rFonts w:asciiTheme="minorHAnsi" w:hAnsiTheme="minorHAnsi" w:cstheme="minorHAnsi"/>
          <w:bCs/>
          <w:iCs/>
          <w:szCs w:val="23"/>
        </w:rPr>
        <w:t xml:space="preserve"> marginalised. </w:t>
      </w:r>
    </w:p>
    <w:p w14:paraId="052A5275" w14:textId="3D933607" w:rsidR="00484D78" w:rsidRPr="00EF4855" w:rsidRDefault="00484D78" w:rsidP="00484D78">
      <w:pPr>
        <w:pStyle w:val="ListParagraph"/>
        <w:numPr>
          <w:ilvl w:val="0"/>
          <w:numId w:val="29"/>
        </w:numPr>
        <w:autoSpaceDE w:val="0"/>
        <w:autoSpaceDN w:val="0"/>
        <w:adjustRightInd w:val="0"/>
        <w:textAlignment w:val="baseline"/>
        <w:rPr>
          <w:iCs/>
        </w:rPr>
      </w:pPr>
      <w:r w:rsidRPr="004A24F5">
        <w:rPr>
          <w:rFonts w:asciiTheme="minorHAnsi" w:hAnsiTheme="minorHAnsi" w:cstheme="minorHAnsi"/>
          <w:bCs/>
          <w:iCs/>
          <w:szCs w:val="23"/>
        </w:rPr>
        <w:t>Extending our geographic reach</w:t>
      </w:r>
      <w:r>
        <w:rPr>
          <w:rFonts w:asciiTheme="minorHAnsi" w:hAnsiTheme="minorHAnsi" w:cstheme="minorHAnsi"/>
          <w:bCs/>
          <w:iCs/>
          <w:szCs w:val="23"/>
        </w:rPr>
        <w:t xml:space="preserve"> to areas where the community business model is underrepresented</w:t>
      </w:r>
      <w:r w:rsidR="003F36D8">
        <w:rPr>
          <w:rFonts w:asciiTheme="minorHAnsi" w:hAnsiTheme="minorHAnsi" w:cstheme="minorHAnsi"/>
          <w:bCs/>
          <w:iCs/>
          <w:szCs w:val="23"/>
        </w:rPr>
        <w:t>.</w:t>
      </w:r>
    </w:p>
    <w:p w14:paraId="43AA0408" w14:textId="695BAA1E" w:rsidR="00484D78" w:rsidRPr="009A5B83" w:rsidRDefault="00484D78" w:rsidP="00484D78">
      <w:pPr>
        <w:pStyle w:val="ListParagraph"/>
        <w:numPr>
          <w:ilvl w:val="0"/>
          <w:numId w:val="29"/>
        </w:numPr>
        <w:autoSpaceDE w:val="0"/>
        <w:autoSpaceDN w:val="0"/>
        <w:adjustRightInd w:val="0"/>
        <w:rPr>
          <w:rFonts w:asciiTheme="minorHAnsi" w:hAnsiTheme="minorHAnsi" w:cstheme="minorHAnsi"/>
          <w:bCs/>
          <w:iCs/>
          <w:szCs w:val="23"/>
        </w:rPr>
      </w:pPr>
      <w:r w:rsidRPr="009A5B83">
        <w:rPr>
          <w:rFonts w:asciiTheme="minorHAnsi" w:hAnsiTheme="minorHAnsi" w:cstheme="minorHAnsi"/>
          <w:bCs/>
          <w:iCs/>
          <w:szCs w:val="23"/>
        </w:rPr>
        <w:t xml:space="preserve">Removing barriers from accessing Plunkett’s support, particularly from groups in areas of disadvantage, places currently underrepresented by community businesses, and individuals who </w:t>
      </w:r>
      <w:r>
        <w:rPr>
          <w:rFonts w:asciiTheme="minorHAnsi" w:hAnsiTheme="minorHAnsi" w:cstheme="minorHAnsi"/>
          <w:bCs/>
          <w:iCs/>
          <w:szCs w:val="23"/>
        </w:rPr>
        <w:t xml:space="preserve">are </w:t>
      </w:r>
      <w:r w:rsidRPr="009A5B83">
        <w:rPr>
          <w:rFonts w:asciiTheme="minorHAnsi" w:hAnsiTheme="minorHAnsi" w:cstheme="minorHAnsi"/>
          <w:bCs/>
          <w:iCs/>
          <w:szCs w:val="23"/>
        </w:rPr>
        <w:t>marginalised</w:t>
      </w:r>
      <w:r>
        <w:rPr>
          <w:rFonts w:asciiTheme="minorHAnsi" w:hAnsiTheme="minorHAnsi" w:cstheme="minorHAnsi"/>
          <w:bCs/>
          <w:iCs/>
          <w:szCs w:val="23"/>
        </w:rPr>
        <w:t>.</w:t>
      </w:r>
    </w:p>
    <w:p w14:paraId="6C698337" w14:textId="37C3D723" w:rsidR="00484D78" w:rsidRPr="009A5B83" w:rsidRDefault="00484D78" w:rsidP="00484D78">
      <w:pPr>
        <w:pStyle w:val="ListParagraph"/>
        <w:numPr>
          <w:ilvl w:val="0"/>
          <w:numId w:val="29"/>
        </w:numPr>
        <w:autoSpaceDE w:val="0"/>
        <w:autoSpaceDN w:val="0"/>
        <w:adjustRightInd w:val="0"/>
        <w:rPr>
          <w:rFonts w:asciiTheme="minorHAnsi" w:hAnsiTheme="minorHAnsi" w:cstheme="minorHAnsi"/>
          <w:bCs/>
          <w:iCs/>
          <w:szCs w:val="23"/>
        </w:rPr>
      </w:pPr>
      <w:r w:rsidRPr="009A5B83">
        <w:rPr>
          <w:rFonts w:asciiTheme="minorHAnsi" w:hAnsiTheme="minorHAnsi" w:cstheme="minorHAnsi"/>
          <w:bCs/>
          <w:iCs/>
          <w:szCs w:val="23"/>
        </w:rPr>
        <w:lastRenderedPageBreak/>
        <w:t xml:space="preserve">Supporting </w:t>
      </w:r>
      <w:r w:rsidRPr="009A5B83">
        <w:rPr>
          <w:rFonts w:cstheme="minorHAnsi"/>
          <w:bCs/>
          <w:iCs/>
          <w:szCs w:val="23"/>
        </w:rPr>
        <w:t xml:space="preserve">new and existing </w:t>
      </w:r>
      <w:r w:rsidRPr="009A5B83">
        <w:rPr>
          <w:rFonts w:asciiTheme="minorHAnsi" w:hAnsiTheme="minorHAnsi" w:cstheme="minorHAnsi"/>
          <w:bCs/>
          <w:iCs/>
          <w:szCs w:val="23"/>
        </w:rPr>
        <w:t>community businesses to provide a wider range of services that communities value and depend on especially benefiting people currently marginalised and excluded in those communities</w:t>
      </w:r>
      <w:r>
        <w:rPr>
          <w:rFonts w:asciiTheme="minorHAnsi" w:hAnsiTheme="minorHAnsi" w:cstheme="minorHAnsi"/>
          <w:bCs/>
          <w:iCs/>
          <w:szCs w:val="23"/>
        </w:rPr>
        <w:t>.</w:t>
      </w:r>
      <w:r w:rsidR="00613B3E">
        <w:rPr>
          <w:rFonts w:asciiTheme="minorHAnsi" w:hAnsiTheme="minorHAnsi" w:cstheme="minorHAnsi"/>
          <w:bCs/>
          <w:iCs/>
          <w:szCs w:val="23"/>
        </w:rPr>
        <w:t xml:space="preserve"> In particular, we will share and promote good practice and practical cases studies of where and how community businesses have embraced EDI in a positive way, increasing their impact</w:t>
      </w:r>
      <w:r w:rsidR="00D56C4C">
        <w:rPr>
          <w:rFonts w:asciiTheme="minorHAnsi" w:hAnsiTheme="minorHAnsi" w:cstheme="minorHAnsi"/>
          <w:bCs/>
          <w:iCs/>
          <w:szCs w:val="23"/>
        </w:rPr>
        <w:t>.</w:t>
      </w:r>
    </w:p>
    <w:p w14:paraId="26DBCCCB" w14:textId="08383B22" w:rsidR="00484D78" w:rsidRDefault="00484D78" w:rsidP="00484D78">
      <w:pPr>
        <w:pStyle w:val="ListParagraph"/>
        <w:numPr>
          <w:ilvl w:val="0"/>
          <w:numId w:val="29"/>
        </w:numPr>
        <w:autoSpaceDE w:val="0"/>
        <w:autoSpaceDN w:val="0"/>
        <w:adjustRightInd w:val="0"/>
        <w:rPr>
          <w:rFonts w:asciiTheme="minorHAnsi" w:hAnsiTheme="minorHAnsi" w:cstheme="minorHAnsi"/>
          <w:bCs/>
          <w:iCs/>
          <w:szCs w:val="23"/>
        </w:rPr>
      </w:pPr>
      <w:r>
        <w:rPr>
          <w:rFonts w:asciiTheme="minorHAnsi" w:hAnsiTheme="minorHAnsi" w:cstheme="minorHAnsi"/>
          <w:bCs/>
          <w:iCs/>
          <w:szCs w:val="23"/>
        </w:rPr>
        <w:t xml:space="preserve">Helping community businesses </w:t>
      </w:r>
      <w:r w:rsidRPr="000A3156">
        <w:rPr>
          <w:rFonts w:asciiTheme="minorHAnsi" w:hAnsiTheme="minorHAnsi" w:cstheme="minorHAnsi"/>
          <w:bCs/>
          <w:iCs/>
          <w:szCs w:val="23"/>
        </w:rPr>
        <w:t xml:space="preserve">boost opportunities for employment, training and volunteering – especially for people excluded </w:t>
      </w:r>
      <w:r>
        <w:rPr>
          <w:rFonts w:asciiTheme="minorHAnsi" w:hAnsiTheme="minorHAnsi" w:cstheme="minorHAnsi"/>
          <w:bCs/>
          <w:iCs/>
          <w:szCs w:val="23"/>
        </w:rPr>
        <w:t>from</w:t>
      </w:r>
      <w:r w:rsidRPr="000A3156">
        <w:rPr>
          <w:rFonts w:asciiTheme="minorHAnsi" w:hAnsiTheme="minorHAnsi" w:cstheme="minorHAnsi"/>
          <w:bCs/>
          <w:iCs/>
          <w:szCs w:val="23"/>
        </w:rPr>
        <w:t xml:space="preserve"> the labour market</w:t>
      </w:r>
      <w:r w:rsidR="00C91B0B">
        <w:rPr>
          <w:rFonts w:asciiTheme="minorHAnsi" w:hAnsiTheme="minorHAnsi" w:cstheme="minorHAnsi"/>
          <w:bCs/>
          <w:iCs/>
          <w:szCs w:val="23"/>
        </w:rPr>
        <w:t xml:space="preserve"> and from under-represented communities.</w:t>
      </w:r>
    </w:p>
    <w:p w14:paraId="5F182DE4" w14:textId="77777777" w:rsidR="00484D78" w:rsidRDefault="00484D78" w:rsidP="00484D78">
      <w:pPr>
        <w:shd w:val="clear" w:color="auto" w:fill="FFFFFF"/>
        <w:spacing w:after="0" w:line="240" w:lineRule="auto"/>
        <w:rPr>
          <w:color w:val="FF0000"/>
        </w:rPr>
      </w:pPr>
    </w:p>
    <w:p w14:paraId="3DA570B3" w14:textId="77777777" w:rsidR="00484D78" w:rsidRPr="00FC23D2" w:rsidRDefault="00484D78" w:rsidP="00484D78">
      <w:pPr>
        <w:shd w:val="clear" w:color="auto" w:fill="FFFFFF"/>
        <w:spacing w:after="0" w:line="240" w:lineRule="auto"/>
        <w:rPr>
          <w:color w:val="000000" w:themeColor="text1"/>
        </w:rPr>
      </w:pPr>
      <w:r w:rsidRPr="0066451B">
        <w:rPr>
          <w:b/>
          <w:bCs/>
          <w:color w:val="000000" w:themeColor="text1"/>
        </w:rPr>
        <w:t>Internally</w:t>
      </w:r>
      <w:r w:rsidRPr="00FC23D2">
        <w:rPr>
          <w:color w:val="000000" w:themeColor="text1"/>
        </w:rPr>
        <w:t>, we commit to:</w:t>
      </w:r>
    </w:p>
    <w:p w14:paraId="0EE159F3" w14:textId="310AA652" w:rsidR="00484D78" w:rsidRDefault="00484D78" w:rsidP="00484D78">
      <w:pPr>
        <w:pStyle w:val="NoSpacing"/>
        <w:numPr>
          <w:ilvl w:val="0"/>
          <w:numId w:val="9"/>
        </w:numPr>
        <w:jc w:val="both"/>
        <w:rPr>
          <w:rFonts w:cstheme="minorHAnsi"/>
          <w:iCs/>
          <w:color w:val="000000" w:themeColor="text1"/>
          <w:szCs w:val="23"/>
        </w:rPr>
      </w:pPr>
      <w:r>
        <w:rPr>
          <w:rFonts w:cstheme="minorHAnsi"/>
          <w:iCs/>
          <w:color w:val="000000" w:themeColor="text1"/>
          <w:szCs w:val="23"/>
        </w:rPr>
        <w:t>Continued learning on issues relating to</w:t>
      </w:r>
      <w:r w:rsidR="00C91B0B">
        <w:rPr>
          <w:rFonts w:cstheme="minorHAnsi"/>
          <w:iCs/>
          <w:color w:val="000000" w:themeColor="text1"/>
          <w:szCs w:val="23"/>
        </w:rPr>
        <w:t xml:space="preserve"> EDI</w:t>
      </w:r>
      <w:r>
        <w:rPr>
          <w:rFonts w:cstheme="minorHAnsi"/>
          <w:iCs/>
          <w:color w:val="000000" w:themeColor="text1"/>
          <w:szCs w:val="23"/>
        </w:rPr>
        <w:t xml:space="preserve"> in the workplace for all staff and Trustees </w:t>
      </w:r>
    </w:p>
    <w:p w14:paraId="578FD32B" w14:textId="75A0CB62" w:rsidR="003C1BC7" w:rsidRPr="00FC23D2" w:rsidRDefault="003C1BC7" w:rsidP="003C1BC7">
      <w:pPr>
        <w:pStyle w:val="NoSpacing"/>
        <w:numPr>
          <w:ilvl w:val="0"/>
          <w:numId w:val="9"/>
        </w:numPr>
        <w:jc w:val="both"/>
        <w:rPr>
          <w:rFonts w:cstheme="minorHAnsi"/>
          <w:iCs/>
          <w:color w:val="000000" w:themeColor="text1"/>
          <w:szCs w:val="23"/>
        </w:rPr>
      </w:pPr>
      <w:r w:rsidRPr="00382563">
        <w:rPr>
          <w:rFonts w:cstheme="minorHAnsi"/>
          <w:iCs/>
          <w:color w:val="000000" w:themeColor="text1"/>
          <w:szCs w:val="23"/>
        </w:rPr>
        <w:t>Continue to remove any</w:t>
      </w:r>
      <w:r w:rsidRPr="00FC23D2">
        <w:rPr>
          <w:rFonts w:cstheme="minorHAnsi"/>
          <w:iCs/>
          <w:color w:val="000000" w:themeColor="text1"/>
          <w:szCs w:val="23"/>
        </w:rPr>
        <w:t xml:space="preserve"> barriers for any individual to join Plunkett </w:t>
      </w:r>
      <w:r>
        <w:rPr>
          <w:rFonts w:cstheme="minorHAnsi"/>
          <w:iCs/>
          <w:color w:val="000000" w:themeColor="text1"/>
          <w:szCs w:val="23"/>
        </w:rPr>
        <w:t>a</w:t>
      </w:r>
      <w:r w:rsidRPr="00FC23D2">
        <w:rPr>
          <w:rFonts w:cstheme="minorHAnsi"/>
          <w:iCs/>
          <w:color w:val="000000" w:themeColor="text1"/>
          <w:szCs w:val="23"/>
        </w:rPr>
        <w:t>s</w:t>
      </w:r>
      <w:r>
        <w:rPr>
          <w:rFonts w:cstheme="minorHAnsi"/>
          <w:iCs/>
          <w:color w:val="000000" w:themeColor="text1"/>
          <w:szCs w:val="23"/>
        </w:rPr>
        <w:t xml:space="preserve"> a staff member, </w:t>
      </w:r>
      <w:r>
        <w:rPr>
          <w:rFonts w:cstheme="minorHAnsi"/>
          <w:iCs/>
          <w:color w:val="000000" w:themeColor="text1"/>
          <w:szCs w:val="23"/>
        </w:rPr>
        <w:t>t</w:t>
      </w:r>
      <w:r>
        <w:rPr>
          <w:rFonts w:cstheme="minorHAnsi"/>
          <w:iCs/>
          <w:color w:val="000000" w:themeColor="text1"/>
          <w:szCs w:val="23"/>
        </w:rPr>
        <w:t>rustee,  adviser or volunteer</w:t>
      </w:r>
      <w:r w:rsidRPr="00FC23D2">
        <w:rPr>
          <w:rFonts w:cstheme="minorHAnsi"/>
          <w:iCs/>
          <w:color w:val="000000" w:themeColor="text1"/>
          <w:szCs w:val="23"/>
        </w:rPr>
        <w:t>, and to ensure that our recruitment</w:t>
      </w:r>
      <w:r>
        <w:rPr>
          <w:rFonts w:cstheme="minorHAnsi"/>
          <w:iCs/>
          <w:color w:val="000000" w:themeColor="text1"/>
          <w:szCs w:val="23"/>
        </w:rPr>
        <w:t xml:space="preserve">, development and progression </w:t>
      </w:r>
      <w:r w:rsidRPr="00FC23D2">
        <w:rPr>
          <w:rFonts w:cstheme="minorHAnsi"/>
          <w:iCs/>
          <w:color w:val="000000" w:themeColor="text1"/>
          <w:szCs w:val="23"/>
        </w:rPr>
        <w:t>processes are fair and equitable</w:t>
      </w:r>
    </w:p>
    <w:p w14:paraId="393E3B72" w14:textId="4BE903B8" w:rsidR="00484D78" w:rsidRPr="00FC23D2" w:rsidRDefault="00484D78" w:rsidP="00484D78">
      <w:pPr>
        <w:numPr>
          <w:ilvl w:val="0"/>
          <w:numId w:val="9"/>
        </w:numPr>
        <w:shd w:val="clear" w:color="auto" w:fill="FFFFFF"/>
        <w:spacing w:after="0" w:line="240" w:lineRule="auto"/>
        <w:rPr>
          <w:color w:val="000000" w:themeColor="text1"/>
        </w:rPr>
      </w:pPr>
      <w:r>
        <w:rPr>
          <w:color w:val="000000" w:themeColor="text1"/>
        </w:rPr>
        <w:t>E</w:t>
      </w:r>
      <w:r w:rsidRPr="00FC23D2">
        <w:rPr>
          <w:color w:val="000000" w:themeColor="text1"/>
        </w:rPr>
        <w:t>nsuring “equity” throughout our organisational culture, systems and practices</w:t>
      </w:r>
    </w:p>
    <w:p w14:paraId="237B442E" w14:textId="776C385D" w:rsidR="00484D78" w:rsidRPr="00D61A09" w:rsidRDefault="00907827" w:rsidP="00484D78">
      <w:pPr>
        <w:numPr>
          <w:ilvl w:val="0"/>
          <w:numId w:val="9"/>
        </w:numPr>
        <w:shd w:val="clear" w:color="auto" w:fill="FFFFFF"/>
        <w:spacing w:after="0" w:line="240" w:lineRule="auto"/>
        <w:rPr>
          <w:rFonts w:cstheme="minorHAnsi"/>
          <w:iCs/>
          <w:szCs w:val="23"/>
        </w:rPr>
      </w:pPr>
      <w:r>
        <w:rPr>
          <w:color w:val="000000" w:themeColor="text1"/>
        </w:rPr>
        <w:t>T</w:t>
      </w:r>
      <w:r w:rsidR="00484D78">
        <w:rPr>
          <w:color w:val="000000" w:themeColor="text1"/>
        </w:rPr>
        <w:t xml:space="preserve">racking our progress and sharing our work and learning with key stakeholders </w:t>
      </w:r>
    </w:p>
    <w:p w14:paraId="16D5ACAF" w14:textId="77777777" w:rsidR="00484D78" w:rsidRDefault="00484D78" w:rsidP="000F2665">
      <w:pPr>
        <w:autoSpaceDE w:val="0"/>
        <w:autoSpaceDN w:val="0"/>
        <w:adjustRightInd w:val="0"/>
        <w:spacing w:after="0" w:line="240" w:lineRule="auto"/>
        <w:rPr>
          <w:rFonts w:ascii="GillSansMT-Bold" w:hAnsi="GillSansMT-Bold" w:cs="GillSansMT-Bold"/>
          <w:b/>
          <w:bCs/>
          <w:i/>
          <w:color w:val="2E74B5" w:themeColor="accent5" w:themeShade="BF"/>
          <w:sz w:val="24"/>
          <w:szCs w:val="28"/>
        </w:rPr>
      </w:pPr>
    </w:p>
    <w:p w14:paraId="522F9D15" w14:textId="375D7170" w:rsidR="000F2665" w:rsidRDefault="000F2665" w:rsidP="000F2665">
      <w:pPr>
        <w:autoSpaceDE w:val="0"/>
        <w:autoSpaceDN w:val="0"/>
        <w:adjustRightInd w:val="0"/>
        <w:spacing w:after="0" w:line="240" w:lineRule="auto"/>
        <w:rPr>
          <w:rFonts w:ascii="GillSansMT-Bold" w:hAnsi="GillSansMT-Bold" w:cs="GillSansMT-Bold"/>
          <w:b/>
          <w:bCs/>
          <w:i/>
          <w:color w:val="2E74B5" w:themeColor="accent5" w:themeShade="BF"/>
          <w:sz w:val="24"/>
          <w:szCs w:val="28"/>
        </w:rPr>
      </w:pPr>
      <w:r>
        <w:rPr>
          <w:rFonts w:ascii="GillSansMT-Bold" w:hAnsi="GillSansMT-Bold" w:cs="GillSansMT-Bold"/>
          <w:b/>
          <w:bCs/>
          <w:i/>
          <w:color w:val="2E74B5" w:themeColor="accent5" w:themeShade="BF"/>
          <w:sz w:val="24"/>
          <w:szCs w:val="28"/>
        </w:rPr>
        <w:t>Progress so far</w:t>
      </w:r>
    </w:p>
    <w:p w14:paraId="5DFC370D" w14:textId="34A9B6B6" w:rsidR="00FC74D3" w:rsidRDefault="00484D78" w:rsidP="000F2665">
      <w:pPr>
        <w:autoSpaceDE w:val="0"/>
        <w:autoSpaceDN w:val="0"/>
        <w:adjustRightInd w:val="0"/>
        <w:spacing w:after="0" w:line="240" w:lineRule="auto"/>
        <w:rPr>
          <w:rFonts w:cstheme="minorHAnsi"/>
          <w:bCs/>
          <w:iCs/>
          <w:szCs w:val="23"/>
        </w:rPr>
      </w:pPr>
      <w:r>
        <w:rPr>
          <w:rFonts w:cstheme="minorHAnsi"/>
          <w:bCs/>
          <w:iCs/>
          <w:szCs w:val="23"/>
        </w:rPr>
        <w:t>M</w:t>
      </w:r>
      <w:r w:rsidR="000F2665" w:rsidRPr="00DE7260">
        <w:rPr>
          <w:rFonts w:cstheme="minorHAnsi"/>
          <w:bCs/>
          <w:iCs/>
          <w:szCs w:val="23"/>
        </w:rPr>
        <w:t xml:space="preserve">uch work has </w:t>
      </w:r>
      <w:r>
        <w:rPr>
          <w:rFonts w:cstheme="minorHAnsi"/>
          <w:bCs/>
          <w:iCs/>
          <w:szCs w:val="23"/>
        </w:rPr>
        <w:t xml:space="preserve">already </w:t>
      </w:r>
      <w:r w:rsidR="000F2665" w:rsidRPr="00DE7260">
        <w:rPr>
          <w:rFonts w:cstheme="minorHAnsi"/>
          <w:bCs/>
          <w:iCs/>
          <w:szCs w:val="23"/>
        </w:rPr>
        <w:t xml:space="preserve">taken place to embed a positive culture of </w:t>
      </w:r>
      <w:r w:rsidR="000F2665">
        <w:rPr>
          <w:rFonts w:cstheme="minorHAnsi"/>
          <w:bCs/>
          <w:iCs/>
          <w:szCs w:val="23"/>
        </w:rPr>
        <w:t>EDI</w:t>
      </w:r>
      <w:r w:rsidR="000F2665" w:rsidRPr="00DE7260">
        <w:rPr>
          <w:rFonts w:cstheme="minorHAnsi"/>
          <w:bCs/>
          <w:iCs/>
          <w:szCs w:val="23"/>
        </w:rPr>
        <w:t xml:space="preserve"> throughout our internal operations</w:t>
      </w:r>
      <w:r w:rsidR="00FC74D3">
        <w:rPr>
          <w:rFonts w:cstheme="minorHAnsi"/>
          <w:bCs/>
          <w:iCs/>
          <w:szCs w:val="23"/>
        </w:rPr>
        <w:t>, including:</w:t>
      </w:r>
      <w:r w:rsidR="000F2665" w:rsidRPr="00DE7260">
        <w:rPr>
          <w:rFonts w:cstheme="minorHAnsi"/>
          <w:bCs/>
          <w:iCs/>
          <w:szCs w:val="23"/>
        </w:rPr>
        <w:t xml:space="preserve"> </w:t>
      </w:r>
    </w:p>
    <w:p w14:paraId="1F89E6FC" w14:textId="15B299A9" w:rsidR="000F2665" w:rsidRDefault="00FC74D3" w:rsidP="00FC74D3">
      <w:pPr>
        <w:pStyle w:val="ListParagraph"/>
        <w:numPr>
          <w:ilvl w:val="0"/>
          <w:numId w:val="3"/>
        </w:numPr>
        <w:autoSpaceDE w:val="0"/>
        <w:autoSpaceDN w:val="0"/>
        <w:adjustRightInd w:val="0"/>
      </w:pPr>
      <w:r>
        <w:rPr>
          <w:rFonts w:cstheme="minorHAnsi"/>
          <w:bCs/>
          <w:iCs/>
          <w:szCs w:val="23"/>
        </w:rPr>
        <w:t xml:space="preserve">An external audit examining </w:t>
      </w:r>
      <w:r>
        <w:t>the</w:t>
      </w:r>
      <w:r w:rsidR="000F2665" w:rsidRPr="00DE7260">
        <w:t xml:space="preserve"> diversity profile of </w:t>
      </w:r>
      <w:r>
        <w:t xml:space="preserve">our </w:t>
      </w:r>
      <w:r w:rsidR="005657F5">
        <w:t>people and stakeholder</w:t>
      </w:r>
      <w:r w:rsidR="000F2665">
        <w:t>s</w:t>
      </w:r>
      <w:r w:rsidR="000F2665" w:rsidRPr="00DE7260">
        <w:t xml:space="preserve"> </w:t>
      </w:r>
      <w:r w:rsidR="005657F5">
        <w:t>including</w:t>
      </w:r>
      <w:r w:rsidR="000F2665" w:rsidRPr="00DE7260">
        <w:t xml:space="preserve"> </w:t>
      </w:r>
      <w:r>
        <w:t>recommendations</w:t>
      </w:r>
      <w:r w:rsidR="000F2665" w:rsidRPr="00DE7260">
        <w:t xml:space="preserve"> to diversify our governance, operations, culture and communications. </w:t>
      </w:r>
    </w:p>
    <w:p w14:paraId="086F2013" w14:textId="4B785D89" w:rsidR="000F2665" w:rsidRPr="00E43801" w:rsidRDefault="000F2665" w:rsidP="000F2665">
      <w:pPr>
        <w:pStyle w:val="ListParagraph"/>
        <w:numPr>
          <w:ilvl w:val="0"/>
          <w:numId w:val="3"/>
        </w:numPr>
        <w:autoSpaceDE w:val="0"/>
        <w:autoSpaceDN w:val="0"/>
        <w:adjustRightInd w:val="0"/>
        <w:rPr>
          <w:rFonts w:cstheme="minorHAnsi"/>
          <w:bCs/>
          <w:iCs/>
        </w:rPr>
      </w:pPr>
      <w:r>
        <w:rPr>
          <w:rFonts w:cstheme="minorHAnsi"/>
          <w:bCs/>
          <w:iCs/>
        </w:rPr>
        <w:t xml:space="preserve">Embedding </w:t>
      </w:r>
      <w:r w:rsidRPr="00E43801">
        <w:rPr>
          <w:rFonts w:cstheme="minorHAnsi"/>
          <w:bCs/>
          <w:iCs/>
        </w:rPr>
        <w:t>‘</w:t>
      </w:r>
      <w:r>
        <w:rPr>
          <w:rFonts w:cstheme="minorHAnsi"/>
          <w:bCs/>
          <w:iCs/>
        </w:rPr>
        <w:t>i</w:t>
      </w:r>
      <w:r w:rsidRPr="00E43801">
        <w:rPr>
          <w:rFonts w:cstheme="minorHAnsi"/>
          <w:bCs/>
          <w:iCs/>
        </w:rPr>
        <w:t>nclusivity’ at the heart of our organisational strategy</w:t>
      </w:r>
      <w:r w:rsidR="005657F5">
        <w:rPr>
          <w:rFonts w:cstheme="minorHAnsi"/>
          <w:bCs/>
          <w:iCs/>
        </w:rPr>
        <w:t>, driving forward our vision, mission and values</w:t>
      </w:r>
      <w:r w:rsidRPr="00E43801">
        <w:rPr>
          <w:rFonts w:cstheme="minorHAnsi"/>
          <w:bCs/>
          <w:iCs/>
        </w:rPr>
        <w:t xml:space="preserve">. </w:t>
      </w:r>
    </w:p>
    <w:p w14:paraId="2A2E3A2B" w14:textId="5B632383" w:rsidR="000F2665" w:rsidRDefault="000F2665" w:rsidP="000F2665">
      <w:pPr>
        <w:pStyle w:val="ListParagraph"/>
        <w:numPr>
          <w:ilvl w:val="0"/>
          <w:numId w:val="3"/>
        </w:numPr>
        <w:rPr>
          <w:iCs/>
        </w:rPr>
      </w:pPr>
      <w:r>
        <w:t xml:space="preserve">Adopting </w:t>
      </w:r>
      <w:r w:rsidRPr="00E43801">
        <w:rPr>
          <w:iCs/>
        </w:rPr>
        <w:t xml:space="preserve">the </w:t>
      </w:r>
      <w:r w:rsidRPr="006A792A">
        <w:rPr>
          <w:iCs/>
        </w:rPr>
        <w:t>Charity Governance Code</w:t>
      </w:r>
      <w:r w:rsidRPr="00E43801">
        <w:rPr>
          <w:iCs/>
        </w:rPr>
        <w:t xml:space="preserve"> </w:t>
      </w:r>
      <w:r>
        <w:rPr>
          <w:iCs/>
        </w:rPr>
        <w:t xml:space="preserve">which </w:t>
      </w:r>
      <w:r w:rsidRPr="00E43801">
        <w:rPr>
          <w:iCs/>
        </w:rPr>
        <w:t>encourag</w:t>
      </w:r>
      <w:r>
        <w:rPr>
          <w:iCs/>
        </w:rPr>
        <w:t>es action on EDI and creates a process for</w:t>
      </w:r>
      <w:r w:rsidRPr="00E03570">
        <w:rPr>
          <w:iCs/>
        </w:rPr>
        <w:t xml:space="preserve"> </w:t>
      </w:r>
      <w:r w:rsidRPr="00E43801">
        <w:rPr>
          <w:iCs/>
        </w:rPr>
        <w:t xml:space="preserve">reviewing and improving </w:t>
      </w:r>
      <w:r>
        <w:rPr>
          <w:iCs/>
        </w:rPr>
        <w:t>our</w:t>
      </w:r>
      <w:r w:rsidRPr="00E43801">
        <w:rPr>
          <w:iCs/>
        </w:rPr>
        <w:t xml:space="preserve"> practices</w:t>
      </w:r>
      <w:r>
        <w:rPr>
          <w:iCs/>
        </w:rPr>
        <w:t xml:space="preserve">. </w:t>
      </w:r>
    </w:p>
    <w:p w14:paraId="4A7A3F1D" w14:textId="3207D1FB" w:rsidR="000F2665" w:rsidRDefault="000F2665" w:rsidP="000F2665">
      <w:pPr>
        <w:pStyle w:val="ListParagraph"/>
        <w:numPr>
          <w:ilvl w:val="0"/>
          <w:numId w:val="3"/>
        </w:numPr>
        <w:rPr>
          <w:bCs/>
          <w:iCs/>
        </w:rPr>
      </w:pPr>
      <w:r>
        <w:t xml:space="preserve">Designing a number of internal policies and external statements that </w:t>
      </w:r>
      <w:r w:rsidR="005657F5">
        <w:t>not just reinforce</w:t>
      </w:r>
      <w:r>
        <w:t xml:space="preserve"> our commitment to EDI, </w:t>
      </w:r>
      <w:r w:rsidR="005657F5">
        <w:t>but which also follow through with tangible positive actions</w:t>
      </w:r>
      <w:r>
        <w:rPr>
          <w:bCs/>
          <w:iCs/>
        </w:rPr>
        <w:t xml:space="preserve">. </w:t>
      </w:r>
    </w:p>
    <w:p w14:paraId="4ED41DEA" w14:textId="55F8A94D" w:rsidR="000F2665" w:rsidRDefault="000F2665" w:rsidP="000F2665">
      <w:pPr>
        <w:pStyle w:val="ListParagraph"/>
        <w:numPr>
          <w:ilvl w:val="0"/>
          <w:numId w:val="3"/>
        </w:numPr>
        <w:rPr>
          <w:bCs/>
          <w:iCs/>
        </w:rPr>
      </w:pPr>
      <w:r>
        <w:rPr>
          <w:bCs/>
          <w:iCs/>
        </w:rPr>
        <w:t>Refreshing our</w:t>
      </w:r>
      <w:r w:rsidRPr="00E03570">
        <w:rPr>
          <w:bCs/>
          <w:iCs/>
        </w:rPr>
        <w:t xml:space="preserve"> recruitment policy, ensuring objective, consistent and non-discri</w:t>
      </w:r>
      <w:r w:rsidR="00D515D1">
        <w:rPr>
          <w:bCs/>
          <w:iCs/>
        </w:rPr>
        <w:t>minatory practices are followed</w:t>
      </w:r>
      <w:r w:rsidRPr="00E03570">
        <w:rPr>
          <w:bCs/>
          <w:iCs/>
        </w:rPr>
        <w:t>.</w:t>
      </w:r>
    </w:p>
    <w:p w14:paraId="3C1C5CC9" w14:textId="64F0EF87" w:rsidR="000F2665" w:rsidRPr="00D515D1" w:rsidRDefault="000F2665" w:rsidP="00D515D1">
      <w:pPr>
        <w:pStyle w:val="ListParagraph"/>
        <w:numPr>
          <w:ilvl w:val="0"/>
          <w:numId w:val="3"/>
        </w:numPr>
        <w:rPr>
          <w:bCs/>
          <w:iCs/>
        </w:rPr>
      </w:pPr>
      <w:r w:rsidRPr="00965D6E">
        <w:rPr>
          <w:bCs/>
          <w:iCs/>
        </w:rPr>
        <w:t xml:space="preserve">Establishing </w:t>
      </w:r>
      <w:r w:rsidRPr="00DE7260">
        <w:t xml:space="preserve">an internal </w:t>
      </w:r>
      <w:r>
        <w:t>EDI</w:t>
      </w:r>
      <w:r w:rsidRPr="00DE7260">
        <w:t xml:space="preserve"> staff working group</w:t>
      </w:r>
      <w:r w:rsidR="00D515D1">
        <w:t xml:space="preserve"> (now staff forum)</w:t>
      </w:r>
      <w:r>
        <w:t xml:space="preserve"> to ensure EDI remains an ongoing journey to removing barriers for people feeling included within our </w:t>
      </w:r>
      <w:r w:rsidR="00D515D1">
        <w:t>organisation</w:t>
      </w:r>
      <w:r w:rsidRPr="00965D6E">
        <w:rPr>
          <w:bCs/>
          <w:iCs/>
        </w:rPr>
        <w:t xml:space="preserve">. </w:t>
      </w:r>
    </w:p>
    <w:p w14:paraId="27205D98" w14:textId="2E67B1C6" w:rsidR="000F2665" w:rsidRDefault="000F2665" w:rsidP="000F2665">
      <w:pPr>
        <w:spacing w:after="0" w:line="240" w:lineRule="auto"/>
        <w:rPr>
          <w:bCs/>
          <w:iCs/>
        </w:rPr>
      </w:pPr>
      <w:r>
        <w:rPr>
          <w:bCs/>
          <w:iCs/>
        </w:rPr>
        <w:t xml:space="preserve">Secondly, </w:t>
      </w:r>
      <w:r w:rsidRPr="00965D6E">
        <w:rPr>
          <w:bCs/>
          <w:iCs/>
        </w:rPr>
        <w:t xml:space="preserve">we have </w:t>
      </w:r>
      <w:r>
        <w:rPr>
          <w:bCs/>
          <w:iCs/>
        </w:rPr>
        <w:t xml:space="preserve">been working </w:t>
      </w:r>
      <w:r w:rsidR="00484D78">
        <w:rPr>
          <w:bCs/>
          <w:iCs/>
        </w:rPr>
        <w:t xml:space="preserve">on </w:t>
      </w:r>
      <w:r>
        <w:rPr>
          <w:bCs/>
          <w:iCs/>
        </w:rPr>
        <w:t>understand</w:t>
      </w:r>
      <w:r w:rsidR="00484D78">
        <w:rPr>
          <w:bCs/>
          <w:iCs/>
        </w:rPr>
        <w:t>ing</w:t>
      </w:r>
      <w:r>
        <w:rPr>
          <w:bCs/>
          <w:iCs/>
        </w:rPr>
        <w:t xml:space="preserve"> how our work is regarded externally, and </w:t>
      </w:r>
      <w:r w:rsidR="00A76939">
        <w:rPr>
          <w:bCs/>
          <w:iCs/>
        </w:rPr>
        <w:t>what barriers we need to remove to allow</w:t>
      </w:r>
      <w:r>
        <w:rPr>
          <w:bCs/>
          <w:iCs/>
        </w:rPr>
        <w:t xml:space="preserve"> </w:t>
      </w:r>
      <w:r w:rsidR="00A76939">
        <w:rPr>
          <w:bCs/>
          <w:iCs/>
        </w:rPr>
        <w:t xml:space="preserve">a greater diversity of </w:t>
      </w:r>
      <w:r>
        <w:rPr>
          <w:bCs/>
          <w:iCs/>
        </w:rPr>
        <w:t xml:space="preserve">communities and individuals </w:t>
      </w:r>
      <w:r w:rsidR="00A76939">
        <w:rPr>
          <w:bCs/>
          <w:iCs/>
        </w:rPr>
        <w:t>to access</w:t>
      </w:r>
      <w:r>
        <w:rPr>
          <w:bCs/>
          <w:iCs/>
        </w:rPr>
        <w:t xml:space="preserve"> our support</w:t>
      </w:r>
      <w:r w:rsidR="00A76939">
        <w:rPr>
          <w:bCs/>
          <w:iCs/>
        </w:rPr>
        <w:t>, including</w:t>
      </w:r>
      <w:r>
        <w:rPr>
          <w:bCs/>
          <w:iCs/>
        </w:rPr>
        <w:t>:</w:t>
      </w:r>
    </w:p>
    <w:p w14:paraId="1FB34A24" w14:textId="66B860B7" w:rsidR="000F2665" w:rsidRPr="00C92AC9" w:rsidRDefault="000F2665" w:rsidP="000F2665">
      <w:pPr>
        <w:numPr>
          <w:ilvl w:val="0"/>
          <w:numId w:val="4"/>
        </w:numPr>
        <w:autoSpaceDE w:val="0"/>
        <w:autoSpaceDN w:val="0"/>
        <w:adjustRightInd w:val="0"/>
        <w:spacing w:after="0" w:line="240" w:lineRule="auto"/>
        <w:rPr>
          <w:rFonts w:cstheme="minorHAnsi"/>
          <w:bCs/>
          <w:iCs/>
          <w:szCs w:val="23"/>
        </w:rPr>
      </w:pPr>
      <w:r>
        <w:rPr>
          <w:rFonts w:cstheme="minorHAnsi"/>
          <w:bCs/>
          <w:iCs/>
          <w:szCs w:val="23"/>
        </w:rPr>
        <w:t xml:space="preserve">Investing in research to </w:t>
      </w:r>
      <w:r w:rsidRPr="00245F06">
        <w:rPr>
          <w:rFonts w:cstheme="minorHAnsi"/>
          <w:szCs w:val="23"/>
        </w:rPr>
        <w:t xml:space="preserve">identify </w:t>
      </w:r>
      <w:r>
        <w:rPr>
          <w:rFonts w:cstheme="minorHAnsi"/>
          <w:szCs w:val="23"/>
        </w:rPr>
        <w:t xml:space="preserve">geographic </w:t>
      </w:r>
      <w:r>
        <w:rPr>
          <w:rFonts w:cstheme="minorHAnsi"/>
          <w:bCs/>
          <w:iCs/>
          <w:szCs w:val="23"/>
        </w:rPr>
        <w:t xml:space="preserve">‘cold spots’ where community businesses are less prevalent and to understand </w:t>
      </w:r>
      <w:r w:rsidRPr="00245F06">
        <w:rPr>
          <w:rFonts w:cstheme="minorHAnsi"/>
          <w:szCs w:val="23"/>
        </w:rPr>
        <w:t xml:space="preserve">what can be done about it. </w:t>
      </w:r>
    </w:p>
    <w:p w14:paraId="0D1B70F2" w14:textId="77777777" w:rsidR="00E71815" w:rsidRPr="00E71815" w:rsidRDefault="000F2665" w:rsidP="00E71815">
      <w:pPr>
        <w:numPr>
          <w:ilvl w:val="0"/>
          <w:numId w:val="4"/>
        </w:numPr>
        <w:autoSpaceDE w:val="0"/>
        <w:autoSpaceDN w:val="0"/>
        <w:adjustRightInd w:val="0"/>
        <w:spacing w:after="0" w:line="240" w:lineRule="auto"/>
        <w:rPr>
          <w:rFonts w:cstheme="minorHAnsi"/>
          <w:bCs/>
          <w:iCs/>
          <w:szCs w:val="23"/>
        </w:rPr>
      </w:pPr>
      <w:r w:rsidRPr="00C92AC9">
        <w:rPr>
          <w:rFonts w:cstheme="minorHAnsi"/>
          <w:szCs w:val="23"/>
        </w:rPr>
        <w:t>Refreshing our communications, copyright and imagery</w:t>
      </w:r>
      <w:r w:rsidR="00E71815">
        <w:rPr>
          <w:rFonts w:cstheme="minorHAnsi"/>
          <w:szCs w:val="23"/>
        </w:rPr>
        <w:t xml:space="preserve"> to i</w:t>
      </w:r>
      <w:r w:rsidRPr="00C92AC9">
        <w:rPr>
          <w:rFonts w:cstheme="minorHAnsi"/>
          <w:szCs w:val="23"/>
        </w:rPr>
        <w:t xml:space="preserve">nclude more diverse imagery of people (as opposed to buildings). </w:t>
      </w:r>
    </w:p>
    <w:p w14:paraId="55B75C6F" w14:textId="77777777" w:rsidR="00E71815" w:rsidRPr="00E71815" w:rsidRDefault="00E71815" w:rsidP="00E71815">
      <w:pPr>
        <w:numPr>
          <w:ilvl w:val="0"/>
          <w:numId w:val="4"/>
        </w:numPr>
        <w:autoSpaceDE w:val="0"/>
        <w:autoSpaceDN w:val="0"/>
        <w:adjustRightInd w:val="0"/>
        <w:spacing w:after="0" w:line="240" w:lineRule="auto"/>
        <w:rPr>
          <w:rFonts w:cstheme="minorHAnsi"/>
          <w:bCs/>
          <w:iCs/>
          <w:szCs w:val="23"/>
        </w:rPr>
      </w:pPr>
      <w:r>
        <w:rPr>
          <w:rFonts w:cstheme="minorHAnsi"/>
          <w:szCs w:val="23"/>
        </w:rPr>
        <w:t xml:space="preserve">Shifting the narrative of our </w:t>
      </w:r>
      <w:r w:rsidR="000F2665">
        <w:rPr>
          <w:rFonts w:cstheme="minorHAnsi"/>
          <w:szCs w:val="23"/>
        </w:rPr>
        <w:t xml:space="preserve">case studies and press releases </w:t>
      </w:r>
      <w:r>
        <w:rPr>
          <w:rFonts w:cstheme="minorHAnsi"/>
          <w:szCs w:val="23"/>
        </w:rPr>
        <w:t>to</w:t>
      </w:r>
      <w:r w:rsidR="000F2665">
        <w:rPr>
          <w:rFonts w:cstheme="minorHAnsi"/>
          <w:szCs w:val="23"/>
        </w:rPr>
        <w:t xml:space="preserve"> include </w:t>
      </w:r>
      <w:r>
        <w:rPr>
          <w:rFonts w:cstheme="minorHAnsi"/>
          <w:szCs w:val="23"/>
        </w:rPr>
        <w:t>a greater</w:t>
      </w:r>
      <w:r w:rsidR="000F2665">
        <w:rPr>
          <w:rFonts w:cstheme="minorHAnsi"/>
          <w:szCs w:val="23"/>
        </w:rPr>
        <w:t xml:space="preserve"> focus on the diversity of people and people related impact rather than statistics or business related updates. </w:t>
      </w:r>
    </w:p>
    <w:p w14:paraId="4373DBB5" w14:textId="2CC7D27E" w:rsidR="00E71815" w:rsidRDefault="00E71815" w:rsidP="00E71815">
      <w:pPr>
        <w:numPr>
          <w:ilvl w:val="0"/>
          <w:numId w:val="4"/>
        </w:numPr>
        <w:autoSpaceDE w:val="0"/>
        <w:autoSpaceDN w:val="0"/>
        <w:adjustRightInd w:val="0"/>
        <w:spacing w:after="0" w:line="240" w:lineRule="auto"/>
        <w:rPr>
          <w:rFonts w:cstheme="minorHAnsi"/>
          <w:bCs/>
          <w:iCs/>
          <w:szCs w:val="23"/>
        </w:rPr>
      </w:pPr>
      <w:r>
        <w:rPr>
          <w:rFonts w:cstheme="minorHAnsi"/>
          <w:szCs w:val="23"/>
        </w:rPr>
        <w:t>Publishing bilingual resources, subtitling</w:t>
      </w:r>
      <w:r w:rsidR="000F2665">
        <w:rPr>
          <w:rFonts w:cstheme="minorHAnsi"/>
          <w:szCs w:val="23"/>
        </w:rPr>
        <w:t xml:space="preserve"> film</w:t>
      </w:r>
      <w:r>
        <w:rPr>
          <w:rFonts w:cstheme="minorHAnsi"/>
          <w:szCs w:val="23"/>
        </w:rPr>
        <w:t xml:space="preserve">, and embedding accessibility tools online. </w:t>
      </w:r>
    </w:p>
    <w:p w14:paraId="40E98F84" w14:textId="4EC08E83" w:rsidR="000F2665" w:rsidRPr="00BA6409" w:rsidRDefault="00E71815" w:rsidP="00E71815">
      <w:pPr>
        <w:numPr>
          <w:ilvl w:val="0"/>
          <w:numId w:val="4"/>
        </w:numPr>
        <w:autoSpaceDE w:val="0"/>
        <w:autoSpaceDN w:val="0"/>
        <w:adjustRightInd w:val="0"/>
        <w:spacing w:after="0" w:line="240" w:lineRule="auto"/>
        <w:rPr>
          <w:rFonts w:cstheme="minorHAnsi"/>
          <w:bCs/>
          <w:iCs/>
          <w:szCs w:val="23"/>
        </w:rPr>
      </w:pPr>
      <w:r w:rsidRPr="00E71815">
        <w:rPr>
          <w:rFonts w:cstheme="minorHAnsi"/>
          <w:szCs w:val="23"/>
        </w:rPr>
        <w:t>Maintaining a</w:t>
      </w:r>
      <w:r w:rsidR="000F2665" w:rsidRPr="00E71815">
        <w:rPr>
          <w:rFonts w:cstheme="minorHAnsi"/>
          <w:szCs w:val="23"/>
        </w:rPr>
        <w:t xml:space="preserve"> bespoke, personalised </w:t>
      </w:r>
      <w:r w:rsidRPr="00E71815">
        <w:rPr>
          <w:rFonts w:cstheme="minorHAnsi"/>
          <w:szCs w:val="23"/>
        </w:rPr>
        <w:t xml:space="preserve">community business </w:t>
      </w:r>
      <w:r w:rsidR="000F2665" w:rsidRPr="00E71815">
        <w:rPr>
          <w:rFonts w:cstheme="minorHAnsi"/>
          <w:szCs w:val="23"/>
        </w:rPr>
        <w:t xml:space="preserve">service </w:t>
      </w:r>
      <w:r w:rsidRPr="00E71815">
        <w:rPr>
          <w:rFonts w:cstheme="minorHAnsi"/>
          <w:szCs w:val="23"/>
        </w:rPr>
        <w:t>including an</w:t>
      </w:r>
      <w:r w:rsidR="000F2665" w:rsidRPr="00E71815">
        <w:rPr>
          <w:rFonts w:cstheme="minorHAnsi"/>
          <w:szCs w:val="23"/>
        </w:rPr>
        <w:t xml:space="preserve"> advice line operated by experienced customer-friendly staff via phone </w:t>
      </w:r>
      <w:r w:rsidRPr="00E71815">
        <w:rPr>
          <w:rFonts w:cstheme="minorHAnsi"/>
          <w:szCs w:val="23"/>
        </w:rPr>
        <w:t xml:space="preserve">and email. </w:t>
      </w:r>
    </w:p>
    <w:p w14:paraId="21A434B5" w14:textId="77777777" w:rsidR="00BA6409" w:rsidRDefault="00BA6409" w:rsidP="00BA6409">
      <w:pPr>
        <w:autoSpaceDE w:val="0"/>
        <w:autoSpaceDN w:val="0"/>
        <w:adjustRightInd w:val="0"/>
        <w:spacing w:after="0" w:line="240" w:lineRule="auto"/>
        <w:rPr>
          <w:rFonts w:cstheme="minorHAnsi"/>
          <w:bCs/>
          <w:iCs/>
          <w:szCs w:val="23"/>
        </w:rPr>
      </w:pPr>
    </w:p>
    <w:p w14:paraId="3CF22066" w14:textId="5A285559" w:rsidR="005A40AE" w:rsidRDefault="00603FBC" w:rsidP="001237E7">
      <w:pPr>
        <w:autoSpaceDE w:val="0"/>
        <w:autoSpaceDN w:val="0"/>
        <w:adjustRightInd w:val="0"/>
        <w:spacing w:after="0" w:line="240" w:lineRule="auto"/>
        <w:rPr>
          <w:rFonts w:cstheme="minorHAnsi"/>
          <w:bCs/>
          <w:iCs/>
          <w:szCs w:val="23"/>
        </w:rPr>
      </w:pPr>
      <w:r>
        <w:rPr>
          <w:rFonts w:cstheme="minorHAnsi"/>
          <w:bCs/>
          <w:iCs/>
          <w:szCs w:val="23"/>
        </w:rPr>
        <w:t>There is much</w:t>
      </w:r>
      <w:r w:rsidR="00BA6409" w:rsidRPr="00BA6409">
        <w:rPr>
          <w:rFonts w:cstheme="minorHAnsi"/>
          <w:bCs/>
          <w:iCs/>
          <w:szCs w:val="23"/>
        </w:rPr>
        <w:t xml:space="preserve"> more to do to </w:t>
      </w:r>
      <w:r>
        <w:rPr>
          <w:rFonts w:cstheme="minorHAnsi"/>
          <w:bCs/>
          <w:iCs/>
          <w:szCs w:val="23"/>
        </w:rPr>
        <w:t>but we accept this</w:t>
      </w:r>
      <w:r w:rsidR="003B400F">
        <w:rPr>
          <w:rFonts w:cstheme="minorHAnsi"/>
          <w:bCs/>
          <w:iCs/>
          <w:szCs w:val="23"/>
        </w:rPr>
        <w:t xml:space="preserve"> is</w:t>
      </w:r>
      <w:r w:rsidR="00BA6409" w:rsidRPr="00BA6409">
        <w:rPr>
          <w:rFonts w:cstheme="minorHAnsi"/>
          <w:bCs/>
          <w:iCs/>
          <w:szCs w:val="23"/>
        </w:rPr>
        <w:t xml:space="preserve"> </w:t>
      </w:r>
      <w:r w:rsidR="003B400F">
        <w:rPr>
          <w:rFonts w:cstheme="minorHAnsi"/>
          <w:bCs/>
          <w:iCs/>
          <w:szCs w:val="23"/>
        </w:rPr>
        <w:t>a long-term</w:t>
      </w:r>
      <w:r w:rsidR="00BA6409" w:rsidRPr="00BA6409">
        <w:rPr>
          <w:rFonts w:cstheme="minorHAnsi"/>
          <w:bCs/>
          <w:iCs/>
          <w:szCs w:val="23"/>
        </w:rPr>
        <w:t xml:space="preserve"> journey </w:t>
      </w:r>
      <w:r>
        <w:rPr>
          <w:rFonts w:cstheme="minorHAnsi"/>
          <w:bCs/>
          <w:iCs/>
          <w:szCs w:val="23"/>
        </w:rPr>
        <w:t xml:space="preserve">and one we will take by listening, learning and working with others. </w:t>
      </w:r>
    </w:p>
    <w:p w14:paraId="585F1943" w14:textId="77777777" w:rsidR="0066451B" w:rsidRPr="0066451B" w:rsidRDefault="0066451B" w:rsidP="001237E7">
      <w:pPr>
        <w:autoSpaceDE w:val="0"/>
        <w:autoSpaceDN w:val="0"/>
        <w:adjustRightInd w:val="0"/>
        <w:spacing w:after="0" w:line="240" w:lineRule="auto"/>
        <w:rPr>
          <w:rFonts w:cstheme="minorHAnsi"/>
          <w:bCs/>
          <w:iCs/>
          <w:szCs w:val="23"/>
        </w:rPr>
      </w:pPr>
    </w:p>
    <w:p w14:paraId="651ED35D" w14:textId="77777777" w:rsidR="004A24F5" w:rsidRDefault="004A24F5" w:rsidP="004A24F5">
      <w:pPr>
        <w:autoSpaceDE w:val="0"/>
        <w:autoSpaceDN w:val="0"/>
        <w:adjustRightInd w:val="0"/>
        <w:spacing w:after="0" w:line="240" w:lineRule="auto"/>
        <w:rPr>
          <w:rFonts w:ascii="GillSansMT-Bold" w:hAnsi="GillSansMT-Bold" w:cs="GillSansMT-Bold"/>
          <w:b/>
          <w:bCs/>
          <w:i/>
          <w:color w:val="2E74B5" w:themeColor="accent5" w:themeShade="BF"/>
          <w:sz w:val="24"/>
          <w:szCs w:val="28"/>
        </w:rPr>
      </w:pPr>
      <w:r>
        <w:rPr>
          <w:rFonts w:ascii="GillSansMT-Bold" w:hAnsi="GillSansMT-Bold" w:cs="GillSansMT-Bold"/>
          <w:b/>
          <w:bCs/>
          <w:i/>
          <w:color w:val="2E74B5" w:themeColor="accent5" w:themeShade="BF"/>
          <w:sz w:val="24"/>
          <w:szCs w:val="28"/>
        </w:rPr>
        <w:t xml:space="preserve">External Action Plan </w:t>
      </w:r>
    </w:p>
    <w:p w14:paraId="20B8CFB6" w14:textId="70E3F67A" w:rsidR="006D41DD" w:rsidRDefault="006D41DD" w:rsidP="006D41DD">
      <w:pPr>
        <w:autoSpaceDE w:val="0"/>
        <w:autoSpaceDN w:val="0"/>
        <w:adjustRightInd w:val="0"/>
        <w:spacing w:after="0" w:line="240" w:lineRule="auto"/>
        <w:rPr>
          <w:rFonts w:cstheme="minorHAnsi"/>
          <w:iCs/>
          <w:szCs w:val="23"/>
        </w:rPr>
      </w:pPr>
      <w:r w:rsidRPr="006D5223">
        <w:rPr>
          <w:rFonts w:cstheme="minorHAnsi"/>
          <w:iCs/>
          <w:szCs w:val="23"/>
        </w:rPr>
        <w:lastRenderedPageBreak/>
        <w:t xml:space="preserve">Having established a network of over </w:t>
      </w:r>
      <w:r w:rsidR="00260D52">
        <w:rPr>
          <w:rFonts w:cstheme="minorHAnsi"/>
          <w:iCs/>
          <w:szCs w:val="23"/>
        </w:rPr>
        <w:t>750</w:t>
      </w:r>
      <w:r w:rsidRPr="006D5223">
        <w:rPr>
          <w:rFonts w:cstheme="minorHAnsi"/>
          <w:iCs/>
          <w:szCs w:val="23"/>
        </w:rPr>
        <w:t xml:space="preserve"> community businesses </w:t>
      </w:r>
      <w:r w:rsidR="00260D52">
        <w:rPr>
          <w:rFonts w:cstheme="minorHAnsi"/>
          <w:iCs/>
          <w:szCs w:val="23"/>
        </w:rPr>
        <w:t>with</w:t>
      </w:r>
      <w:r>
        <w:rPr>
          <w:rFonts w:cstheme="minorHAnsi"/>
          <w:iCs/>
          <w:szCs w:val="23"/>
        </w:rPr>
        <w:t xml:space="preserve"> </w:t>
      </w:r>
      <w:r w:rsidRPr="006D5223">
        <w:rPr>
          <w:rFonts w:cstheme="minorHAnsi"/>
          <w:iCs/>
          <w:szCs w:val="23"/>
        </w:rPr>
        <w:t xml:space="preserve">a further 500 in the pipeline, </w:t>
      </w:r>
      <w:r w:rsidR="00260D52">
        <w:rPr>
          <w:rFonts w:cstheme="minorHAnsi"/>
          <w:iCs/>
          <w:szCs w:val="23"/>
        </w:rPr>
        <w:t xml:space="preserve">we have a responsibility </w:t>
      </w:r>
      <w:r w:rsidR="00260D52" w:rsidRPr="00260D52">
        <w:rPr>
          <w:rFonts w:cstheme="minorHAnsi"/>
          <w:iCs/>
          <w:szCs w:val="23"/>
        </w:rPr>
        <w:t xml:space="preserve">to </w:t>
      </w:r>
      <w:r w:rsidR="00260D52">
        <w:rPr>
          <w:rFonts w:cstheme="minorHAnsi"/>
          <w:iCs/>
          <w:szCs w:val="23"/>
        </w:rPr>
        <w:t>play</w:t>
      </w:r>
      <w:r w:rsidR="00260D52" w:rsidRPr="006D5223">
        <w:rPr>
          <w:rFonts w:cstheme="minorHAnsi"/>
          <w:iCs/>
          <w:szCs w:val="23"/>
        </w:rPr>
        <w:t xml:space="preserve"> a leadership role</w:t>
      </w:r>
      <w:r w:rsidR="00260D52" w:rsidRPr="00260D52">
        <w:rPr>
          <w:rFonts w:cstheme="minorHAnsi"/>
          <w:iCs/>
          <w:szCs w:val="23"/>
        </w:rPr>
        <w:t xml:space="preserve"> </w:t>
      </w:r>
      <w:r w:rsidR="00585DBD">
        <w:rPr>
          <w:rFonts w:cstheme="minorHAnsi"/>
          <w:iCs/>
          <w:szCs w:val="23"/>
        </w:rPr>
        <w:t>in</w:t>
      </w:r>
      <w:r w:rsidR="00260D52">
        <w:rPr>
          <w:rFonts w:cstheme="minorHAnsi"/>
          <w:iCs/>
          <w:szCs w:val="23"/>
        </w:rPr>
        <w:t xml:space="preserve"> </w:t>
      </w:r>
      <w:r w:rsidR="00260D52" w:rsidRPr="00260D52">
        <w:rPr>
          <w:rFonts w:cstheme="minorHAnsi"/>
          <w:iCs/>
          <w:szCs w:val="23"/>
        </w:rPr>
        <w:t>influenc</w:t>
      </w:r>
      <w:r w:rsidR="00260D52">
        <w:rPr>
          <w:rFonts w:cstheme="minorHAnsi"/>
          <w:iCs/>
          <w:szCs w:val="23"/>
        </w:rPr>
        <w:t>ing</w:t>
      </w:r>
      <w:r w:rsidR="00260D52" w:rsidRPr="00260D52">
        <w:rPr>
          <w:rFonts w:cstheme="minorHAnsi"/>
          <w:iCs/>
          <w:szCs w:val="23"/>
        </w:rPr>
        <w:t xml:space="preserve"> more inclusive practice </w:t>
      </w:r>
      <w:r w:rsidR="00260D52">
        <w:rPr>
          <w:rFonts w:cstheme="minorHAnsi"/>
          <w:iCs/>
          <w:szCs w:val="23"/>
        </w:rPr>
        <w:t xml:space="preserve">within these organisations and supporting their own EDI journeys. </w:t>
      </w:r>
      <w:r w:rsidRPr="006D5223">
        <w:rPr>
          <w:rFonts w:cstheme="minorHAnsi"/>
          <w:iCs/>
          <w:szCs w:val="23"/>
        </w:rPr>
        <w:t xml:space="preserve"> </w:t>
      </w:r>
      <w:r w:rsidR="000166C4">
        <w:rPr>
          <w:rFonts w:cstheme="minorHAnsi"/>
          <w:iCs/>
          <w:szCs w:val="23"/>
        </w:rPr>
        <w:t>Over the next 12months, we</w:t>
      </w:r>
      <w:r w:rsidR="00260D52">
        <w:rPr>
          <w:rFonts w:cstheme="minorHAnsi"/>
          <w:iCs/>
          <w:szCs w:val="23"/>
        </w:rPr>
        <w:t xml:space="preserve"> will:</w:t>
      </w:r>
      <w:r w:rsidRPr="006D5223">
        <w:rPr>
          <w:rFonts w:cstheme="minorHAnsi"/>
          <w:iCs/>
          <w:szCs w:val="23"/>
        </w:rPr>
        <w:t xml:space="preserve"> </w:t>
      </w:r>
    </w:p>
    <w:p w14:paraId="3A83E58B" w14:textId="77777777" w:rsidR="006D41DD" w:rsidRDefault="006D41DD" w:rsidP="004A24F5">
      <w:pPr>
        <w:autoSpaceDE w:val="0"/>
        <w:autoSpaceDN w:val="0"/>
        <w:adjustRightInd w:val="0"/>
        <w:spacing w:after="0" w:line="240" w:lineRule="auto"/>
        <w:rPr>
          <w:rFonts w:ascii="GillSansMT-Bold" w:hAnsi="GillSansMT-Bold" w:cs="GillSansMT-Bold"/>
          <w:b/>
          <w:bCs/>
          <w:i/>
          <w:color w:val="2E74B5" w:themeColor="accent5" w:themeShade="BF"/>
          <w:sz w:val="24"/>
          <w:szCs w:val="28"/>
        </w:rPr>
      </w:pPr>
    </w:p>
    <w:p w14:paraId="7B703BD7" w14:textId="788D3961" w:rsidR="009464F4" w:rsidRPr="00AD0F45" w:rsidRDefault="003F36D8" w:rsidP="00B60B14">
      <w:pPr>
        <w:pStyle w:val="ListParagraph"/>
        <w:numPr>
          <w:ilvl w:val="0"/>
          <w:numId w:val="27"/>
        </w:numPr>
        <w:contextualSpacing/>
      </w:pPr>
      <w:r>
        <w:t>Build on our research to date i</w:t>
      </w:r>
      <w:r w:rsidR="000166C4">
        <w:t xml:space="preserve">n order </w:t>
      </w:r>
      <w:r w:rsidR="00AD0F45">
        <w:t>to</w:t>
      </w:r>
      <w:r w:rsidR="00B60B14">
        <w:t xml:space="preserve"> </w:t>
      </w:r>
      <w:r w:rsidR="009464F4" w:rsidRPr="0066451B">
        <w:rPr>
          <w:b/>
          <w:bCs/>
        </w:rPr>
        <w:t>better understand the needs of rural communities</w:t>
      </w:r>
      <w:r w:rsidR="009464F4">
        <w:t xml:space="preserve">, </w:t>
      </w:r>
      <w:r w:rsidR="009464F4" w:rsidRPr="00B60B14">
        <w:rPr>
          <w:rFonts w:cstheme="minorHAnsi"/>
          <w:iCs/>
          <w:szCs w:val="23"/>
        </w:rPr>
        <w:t xml:space="preserve">especially those from underrepresented groups, marginalised backgrounds and areas of </w:t>
      </w:r>
      <w:r w:rsidR="00B60B14">
        <w:rPr>
          <w:rFonts w:cstheme="minorHAnsi"/>
          <w:iCs/>
          <w:szCs w:val="23"/>
        </w:rPr>
        <w:t>disadvantage and the potential for community businesses to address this, for example:</w:t>
      </w:r>
    </w:p>
    <w:p w14:paraId="1FFCB862" w14:textId="67959297" w:rsidR="00AD0F45" w:rsidRPr="00AD0F45" w:rsidRDefault="00AD0F45" w:rsidP="00AD0F45">
      <w:pPr>
        <w:pStyle w:val="ListParagraph"/>
        <w:numPr>
          <w:ilvl w:val="1"/>
          <w:numId w:val="27"/>
        </w:numPr>
        <w:contextualSpacing/>
      </w:pPr>
      <w:r>
        <w:t>develop Plunkett’s phase one study into ‘cold spot areas’ to identify opportunities for community businesses to benefit people in areas where the model is lesser used</w:t>
      </w:r>
    </w:p>
    <w:p w14:paraId="545234AD" w14:textId="6D6FD280" w:rsidR="000166C4" w:rsidRDefault="000166C4" w:rsidP="00AD0F45">
      <w:pPr>
        <w:pStyle w:val="ListParagraph"/>
        <w:numPr>
          <w:ilvl w:val="1"/>
          <w:numId w:val="27"/>
        </w:numPr>
        <w:contextualSpacing/>
      </w:pPr>
      <w:r>
        <w:t>articulate the role of community businesses as “gateways” for marginalised and minoritised individuals, through creating inclusive opportunities such as jobs and volunteering roles, or offering services provided to meet specific needs</w:t>
      </w:r>
    </w:p>
    <w:p w14:paraId="236DAE93" w14:textId="70BBBDDE" w:rsidR="00AD0F45" w:rsidRPr="0067755B" w:rsidRDefault="00AD0F45" w:rsidP="00AD0F45">
      <w:pPr>
        <w:pStyle w:val="ListParagraph"/>
        <w:numPr>
          <w:ilvl w:val="1"/>
          <w:numId w:val="27"/>
        </w:numPr>
        <w:contextualSpacing/>
      </w:pPr>
      <w:r>
        <w:rPr>
          <w:rFonts w:cstheme="minorHAnsi"/>
          <w:iCs/>
          <w:szCs w:val="23"/>
        </w:rPr>
        <w:t xml:space="preserve">identify where community businesses have successfully engaged, benefited or been led by groups or individuals who are underrepresented, marginalised or from </w:t>
      </w:r>
      <w:r w:rsidR="000166C4">
        <w:rPr>
          <w:rFonts w:cstheme="minorHAnsi"/>
          <w:iCs/>
          <w:szCs w:val="23"/>
        </w:rPr>
        <w:t>areas of disadvantage</w:t>
      </w:r>
    </w:p>
    <w:p w14:paraId="66100339" w14:textId="1F3DB78B" w:rsidR="0067755B" w:rsidRPr="000166C4" w:rsidRDefault="0067755B" w:rsidP="00895259">
      <w:pPr>
        <w:pStyle w:val="ListParagraph"/>
        <w:numPr>
          <w:ilvl w:val="1"/>
          <w:numId w:val="27"/>
        </w:numPr>
        <w:contextualSpacing/>
      </w:pPr>
      <w:r w:rsidRPr="0067755B">
        <w:rPr>
          <w:rFonts w:cstheme="minorHAnsi"/>
          <w:iCs/>
          <w:szCs w:val="23"/>
        </w:rPr>
        <w:t xml:space="preserve">identify the barriers that prevent individuals and groups who are underrepresented, marginalised or from areas of disadvantage from approaching Plunkett and accessing our support to set up and run community businesses </w:t>
      </w:r>
    </w:p>
    <w:p w14:paraId="3742F343" w14:textId="77777777" w:rsidR="000166C4" w:rsidRDefault="000166C4" w:rsidP="000166C4">
      <w:pPr>
        <w:pStyle w:val="ListParagraph"/>
        <w:ind w:left="1440"/>
        <w:contextualSpacing/>
      </w:pPr>
    </w:p>
    <w:p w14:paraId="3AFF3701" w14:textId="7473930A" w:rsidR="0067755B" w:rsidRDefault="00B60B14" w:rsidP="0067755B">
      <w:pPr>
        <w:pStyle w:val="ListParagraph"/>
        <w:numPr>
          <w:ilvl w:val="0"/>
          <w:numId w:val="27"/>
        </w:numPr>
      </w:pPr>
      <w:r>
        <w:t>Evolve</w:t>
      </w:r>
      <w:r w:rsidR="0067755B">
        <w:t xml:space="preserve"> our communications to raise </w:t>
      </w:r>
      <w:r w:rsidR="0067755B" w:rsidRPr="0066451B">
        <w:rPr>
          <w:b/>
          <w:bCs/>
        </w:rPr>
        <w:t>awareness of the community business model in areas of higher deprivation and in areas where community ownership is underrepresented</w:t>
      </w:r>
      <w:r w:rsidR="0067755B">
        <w:t xml:space="preserve">, and to inspire </w:t>
      </w:r>
      <w:r w:rsidR="001F56C7" w:rsidRPr="0066451B">
        <w:rPr>
          <w:b/>
          <w:bCs/>
        </w:rPr>
        <w:t>community businesses to benefit, engage or be led by individuals currently underrepresented or marginalised</w:t>
      </w:r>
      <w:r w:rsidR="0067755B">
        <w:t xml:space="preserve">, for example: </w:t>
      </w:r>
    </w:p>
    <w:p w14:paraId="6CCF6758" w14:textId="77777777" w:rsidR="001F56C7" w:rsidRDefault="001F56C7" w:rsidP="001F56C7">
      <w:pPr>
        <w:pStyle w:val="ListParagraph"/>
        <w:numPr>
          <w:ilvl w:val="1"/>
          <w:numId w:val="27"/>
        </w:numPr>
      </w:pPr>
      <w:r>
        <w:t>Review and refresh Plunkett’s brand, with an ambition to improve access to and engagement with our services</w:t>
      </w:r>
    </w:p>
    <w:p w14:paraId="329AD9A0" w14:textId="1C942B41" w:rsidR="00862151" w:rsidRDefault="00862151" w:rsidP="00862151">
      <w:pPr>
        <w:pStyle w:val="ListParagraph"/>
        <w:numPr>
          <w:ilvl w:val="1"/>
          <w:numId w:val="27"/>
        </w:numPr>
      </w:pPr>
      <w:r>
        <w:t>E</w:t>
      </w:r>
      <w:r w:rsidRPr="00862151">
        <w:t>nsure our communications speak to, and on behalf, of the diverse rural communities we serve. We will tell the stories of impact that will promote Rural Community Businesses as innovative, impactful and inclusive spaces.</w:t>
      </w:r>
    </w:p>
    <w:p w14:paraId="68782B53" w14:textId="3C0A7E68" w:rsidR="001F56C7" w:rsidRPr="00D037B4" w:rsidRDefault="001F56C7" w:rsidP="001F56C7">
      <w:pPr>
        <w:pStyle w:val="ListParagraph"/>
        <w:numPr>
          <w:ilvl w:val="1"/>
          <w:numId w:val="27"/>
        </w:numPr>
      </w:pPr>
      <w:r>
        <w:rPr>
          <w:bCs/>
          <w:iCs/>
        </w:rPr>
        <w:t>Continue to r</w:t>
      </w:r>
      <w:r w:rsidRPr="000A4C0C">
        <w:rPr>
          <w:bCs/>
          <w:iCs/>
        </w:rPr>
        <w:t>eposition</w:t>
      </w:r>
      <w:r>
        <w:rPr>
          <w:bCs/>
          <w:iCs/>
        </w:rPr>
        <w:t xml:space="preserve"> our</w:t>
      </w:r>
      <w:r w:rsidRPr="000A4C0C">
        <w:rPr>
          <w:bCs/>
          <w:iCs/>
        </w:rPr>
        <w:t xml:space="preserve"> communications on individual stories of </w:t>
      </w:r>
      <w:r>
        <w:rPr>
          <w:bCs/>
          <w:iCs/>
        </w:rPr>
        <w:t>social</w:t>
      </w:r>
      <w:r w:rsidRPr="000A4C0C">
        <w:rPr>
          <w:bCs/>
          <w:iCs/>
        </w:rPr>
        <w:t xml:space="preserve"> impact</w:t>
      </w:r>
      <w:r>
        <w:rPr>
          <w:bCs/>
          <w:iCs/>
        </w:rPr>
        <w:t xml:space="preserve"> over and above saving businesses and milestone statistics </w:t>
      </w:r>
    </w:p>
    <w:p w14:paraId="5314E9C9" w14:textId="3949EA65" w:rsidR="0067755B" w:rsidRDefault="0067755B" w:rsidP="0067755B">
      <w:pPr>
        <w:pStyle w:val="ListParagraph"/>
        <w:numPr>
          <w:ilvl w:val="1"/>
          <w:numId w:val="27"/>
        </w:numPr>
      </w:pPr>
      <w:r>
        <w:t>Complet</w:t>
      </w:r>
      <w:r w:rsidR="001F56C7">
        <w:t>e</w:t>
      </w:r>
      <w:r>
        <w:t xml:space="preserve"> an accessibility audit of our website and printed materials, and producing an increasing number of materials in Welsh.</w:t>
      </w:r>
    </w:p>
    <w:p w14:paraId="69CC5095" w14:textId="4E414086" w:rsidR="0067755B" w:rsidRDefault="0067755B" w:rsidP="0067755B">
      <w:pPr>
        <w:pStyle w:val="ListParagraph"/>
        <w:numPr>
          <w:ilvl w:val="1"/>
          <w:numId w:val="27"/>
        </w:numPr>
        <w:spacing w:after="160" w:line="259" w:lineRule="auto"/>
        <w:contextualSpacing/>
      </w:pPr>
      <w:r>
        <w:t xml:space="preserve">Develop our portfolio of </w:t>
      </w:r>
      <w:r w:rsidR="001F56C7">
        <w:t>case studies</w:t>
      </w:r>
      <w:r>
        <w:t xml:space="preserve"> of where and how existing </w:t>
      </w:r>
      <w:r w:rsidR="001F56C7">
        <w:t xml:space="preserve">community businesses benefit, engage or are led by </w:t>
      </w:r>
      <w:r w:rsidR="001F56C7" w:rsidRPr="0067755B">
        <w:rPr>
          <w:rFonts w:cstheme="minorHAnsi"/>
          <w:iCs/>
          <w:szCs w:val="23"/>
        </w:rPr>
        <w:t>individuals and groups who are underrepresented, marginalised</w:t>
      </w:r>
      <w:r w:rsidR="001F56C7">
        <w:rPr>
          <w:rFonts w:cstheme="minorHAnsi"/>
          <w:iCs/>
          <w:szCs w:val="23"/>
        </w:rPr>
        <w:t xml:space="preserve"> or from areas of disadvantage </w:t>
      </w:r>
    </w:p>
    <w:p w14:paraId="75EB6538" w14:textId="77777777" w:rsidR="000166C4" w:rsidRDefault="000166C4" w:rsidP="000166C4">
      <w:pPr>
        <w:pStyle w:val="ListParagraph"/>
        <w:ind w:left="1440"/>
        <w:contextualSpacing/>
      </w:pPr>
    </w:p>
    <w:p w14:paraId="3D6928CF" w14:textId="0A0D0DE8" w:rsidR="003C1BC7" w:rsidRDefault="003C1BC7" w:rsidP="003C1BC7">
      <w:pPr>
        <w:pStyle w:val="NoSpacing"/>
        <w:numPr>
          <w:ilvl w:val="0"/>
          <w:numId w:val="27"/>
        </w:numPr>
        <w:jc w:val="both"/>
        <w:rPr>
          <w:rFonts w:cstheme="minorHAnsi"/>
          <w:iCs/>
          <w:szCs w:val="23"/>
        </w:rPr>
      </w:pPr>
      <w:r>
        <w:rPr>
          <w:rFonts w:cstheme="minorHAnsi"/>
          <w:iCs/>
          <w:szCs w:val="23"/>
        </w:rPr>
        <w:t xml:space="preserve">Continually review and adapt Plunkett’s services </w:t>
      </w:r>
      <w:r w:rsidRPr="00AD0F45">
        <w:rPr>
          <w:rFonts w:cstheme="minorHAnsi"/>
          <w:iCs/>
          <w:szCs w:val="23"/>
        </w:rPr>
        <w:t xml:space="preserve">to </w:t>
      </w:r>
      <w:r>
        <w:rPr>
          <w:rFonts w:cstheme="minorHAnsi"/>
          <w:iCs/>
          <w:szCs w:val="23"/>
        </w:rPr>
        <w:t>ensure they are accessible to all</w:t>
      </w:r>
      <w:r>
        <w:rPr>
          <w:rFonts w:cstheme="minorHAnsi"/>
          <w:iCs/>
          <w:szCs w:val="23"/>
        </w:rPr>
        <w:t xml:space="preserve"> including:</w:t>
      </w:r>
    </w:p>
    <w:p w14:paraId="7F482BD4" w14:textId="77777777" w:rsidR="003C1BC7" w:rsidRDefault="003C1BC7" w:rsidP="003C1BC7">
      <w:pPr>
        <w:pStyle w:val="NoSpacing"/>
        <w:numPr>
          <w:ilvl w:val="1"/>
          <w:numId w:val="27"/>
        </w:numPr>
        <w:jc w:val="both"/>
        <w:rPr>
          <w:rFonts w:cstheme="minorHAnsi"/>
          <w:iCs/>
          <w:szCs w:val="23"/>
        </w:rPr>
      </w:pPr>
      <w:r>
        <w:rPr>
          <w:shd w:val="clear" w:color="auto" w:fill="FFFFFF"/>
        </w:rPr>
        <w:t>A</w:t>
      </w:r>
      <w:r w:rsidRPr="00E24F97">
        <w:rPr>
          <w:shd w:val="clear" w:color="auto" w:fill="FFFFFF"/>
        </w:rPr>
        <w:t xml:space="preserve">ddress barriers in accessing </w:t>
      </w:r>
      <w:r>
        <w:rPr>
          <w:shd w:val="clear" w:color="auto" w:fill="FFFFFF"/>
        </w:rPr>
        <w:t>Plunkett’s support</w:t>
      </w:r>
    </w:p>
    <w:p w14:paraId="0EC64D71" w14:textId="77777777" w:rsidR="003C1BC7" w:rsidRDefault="003C1BC7" w:rsidP="003C1BC7">
      <w:pPr>
        <w:pStyle w:val="ListParagraph"/>
        <w:numPr>
          <w:ilvl w:val="1"/>
          <w:numId w:val="27"/>
        </w:numPr>
      </w:pPr>
      <w:r>
        <w:t xml:space="preserve">Develop new resources, events, training and business support which focus on the creation of innovative, impactful and inclusive community businesses </w:t>
      </w:r>
    </w:p>
    <w:p w14:paraId="3FFE9EC1" w14:textId="77777777" w:rsidR="003C1BC7" w:rsidRDefault="003C1BC7" w:rsidP="003C1BC7">
      <w:pPr>
        <w:pStyle w:val="NoSpacing"/>
        <w:jc w:val="both"/>
        <w:rPr>
          <w:rFonts w:cstheme="minorHAnsi"/>
          <w:iCs/>
          <w:szCs w:val="23"/>
        </w:rPr>
      </w:pPr>
    </w:p>
    <w:p w14:paraId="064F63AC" w14:textId="77777777" w:rsidR="003C1BC7" w:rsidRPr="00433E41" w:rsidRDefault="003C1BC7" w:rsidP="003C1BC7">
      <w:pPr>
        <w:pStyle w:val="NoSpacing"/>
        <w:numPr>
          <w:ilvl w:val="0"/>
          <w:numId w:val="27"/>
        </w:numPr>
        <w:jc w:val="both"/>
        <w:rPr>
          <w:rFonts w:cstheme="minorHAnsi"/>
          <w:iCs/>
          <w:szCs w:val="23"/>
        </w:rPr>
      </w:pPr>
      <w:r w:rsidRPr="00433E41">
        <w:rPr>
          <w:rFonts w:cstheme="minorHAnsi"/>
          <w:iCs/>
          <w:szCs w:val="23"/>
        </w:rPr>
        <w:t xml:space="preserve">Support new and existing community businesses to develop their own approach to EDI to benefit </w:t>
      </w:r>
      <w:r w:rsidRPr="00433E41">
        <w:rPr>
          <w:rFonts w:cstheme="minorHAnsi"/>
          <w:b/>
          <w:bCs/>
          <w:iCs/>
          <w:szCs w:val="23"/>
        </w:rPr>
        <w:t xml:space="preserve">individuals and groups currently underrepresented, marginalised or disadvantaged. </w:t>
      </w:r>
      <w:r w:rsidRPr="00433E41">
        <w:rPr>
          <w:rFonts w:cstheme="minorHAnsi"/>
          <w:iCs/>
          <w:szCs w:val="23"/>
        </w:rPr>
        <w:t xml:space="preserve"> </w:t>
      </w:r>
    </w:p>
    <w:p w14:paraId="29809C17" w14:textId="27691335" w:rsidR="00585DBD" w:rsidRDefault="00585DBD" w:rsidP="00090352">
      <w:pPr>
        <w:pStyle w:val="ListParagraph"/>
        <w:numPr>
          <w:ilvl w:val="1"/>
          <w:numId w:val="27"/>
        </w:numPr>
      </w:pPr>
      <w:r>
        <w:t>Cascade EDI training and resources to assist community businesses to make their organisations more equitable, diverse and inclusive</w:t>
      </w:r>
    </w:p>
    <w:p w14:paraId="6D4BD0B5" w14:textId="77777777" w:rsidR="00AD0F45" w:rsidRPr="00AD0F45" w:rsidRDefault="00AD0F45" w:rsidP="00AD0F45">
      <w:pPr>
        <w:pStyle w:val="NoSpacing"/>
        <w:jc w:val="both"/>
        <w:rPr>
          <w:rFonts w:cstheme="minorHAnsi"/>
          <w:iCs/>
          <w:szCs w:val="23"/>
        </w:rPr>
      </w:pPr>
    </w:p>
    <w:p w14:paraId="759C2F9F" w14:textId="77777777" w:rsidR="004A24F5" w:rsidRDefault="004A24F5" w:rsidP="00153CA7">
      <w:pPr>
        <w:pStyle w:val="ListParagraph"/>
        <w:numPr>
          <w:ilvl w:val="0"/>
          <w:numId w:val="27"/>
        </w:numPr>
      </w:pPr>
      <w:r>
        <w:t xml:space="preserve">Extend our </w:t>
      </w:r>
      <w:r w:rsidRPr="0066451B">
        <w:rPr>
          <w:b/>
          <w:bCs/>
        </w:rPr>
        <w:t>partnership activities</w:t>
      </w:r>
      <w:r>
        <w:t xml:space="preserve"> including: </w:t>
      </w:r>
    </w:p>
    <w:p w14:paraId="03DBD343" w14:textId="77777777" w:rsidR="004A24F5" w:rsidRDefault="004A24F5" w:rsidP="00B60B14">
      <w:pPr>
        <w:pStyle w:val="ListParagraph"/>
        <w:numPr>
          <w:ilvl w:val="0"/>
          <w:numId w:val="28"/>
        </w:numPr>
      </w:pPr>
      <w:r>
        <w:t xml:space="preserve">Building operational relationships with local community anchor organisations who can help raise awareness of the community ownership model in areas where it is underrepresented and inspire more communities to consider setting up a community business </w:t>
      </w:r>
    </w:p>
    <w:p w14:paraId="2344656B" w14:textId="77777777" w:rsidR="004A24F5" w:rsidRDefault="004A24F5" w:rsidP="00B60B14">
      <w:pPr>
        <w:pStyle w:val="ListParagraph"/>
        <w:numPr>
          <w:ilvl w:val="0"/>
          <w:numId w:val="28"/>
        </w:numPr>
      </w:pPr>
      <w:r>
        <w:lastRenderedPageBreak/>
        <w:t>Working with partners who can help us open up the countryside to a broader range of people, especially those who currently feel excluded such as youth, people with disabilities and ethnic and racial minorities</w:t>
      </w:r>
    </w:p>
    <w:p w14:paraId="1A91ED4E" w14:textId="69D73B6E" w:rsidR="00B60B14" w:rsidRPr="004A24F5" w:rsidRDefault="00B60B14" w:rsidP="00B60B14">
      <w:pPr>
        <w:pStyle w:val="ListParagraph"/>
        <w:numPr>
          <w:ilvl w:val="0"/>
          <w:numId w:val="28"/>
        </w:numPr>
        <w:textAlignment w:val="baseline"/>
      </w:pPr>
      <w:r w:rsidRPr="004A24F5">
        <w:rPr>
          <w:iCs/>
        </w:rPr>
        <w:t xml:space="preserve">Plunkett intends to establish a wide range of national and local partnerships which will broker employment, volunteering and training opportunities for people who may currently feel excluded. </w:t>
      </w:r>
    </w:p>
    <w:p w14:paraId="5177A57D" w14:textId="77777777" w:rsidR="003F1950" w:rsidRDefault="003F1950" w:rsidP="003F1950">
      <w:pPr>
        <w:pStyle w:val="ListParagraph"/>
        <w:shd w:val="clear" w:color="auto" w:fill="FFFFFF"/>
        <w:rPr>
          <w:color w:val="FF0000"/>
        </w:rPr>
      </w:pPr>
    </w:p>
    <w:p w14:paraId="4EBDDE77" w14:textId="77777777" w:rsidR="007F08A3" w:rsidRDefault="007F08A3" w:rsidP="007F08A3">
      <w:pPr>
        <w:autoSpaceDE w:val="0"/>
        <w:autoSpaceDN w:val="0"/>
        <w:adjustRightInd w:val="0"/>
        <w:spacing w:after="0" w:line="240" w:lineRule="auto"/>
        <w:rPr>
          <w:rFonts w:ascii="GillSansMT-Bold" w:hAnsi="GillSansMT-Bold" w:cs="GillSansMT-Bold"/>
          <w:b/>
          <w:bCs/>
          <w:i/>
          <w:color w:val="2E74B5" w:themeColor="accent5" w:themeShade="BF"/>
          <w:sz w:val="24"/>
          <w:szCs w:val="28"/>
        </w:rPr>
      </w:pPr>
      <w:r>
        <w:rPr>
          <w:rFonts w:ascii="GillSansMT-Bold" w:hAnsi="GillSansMT-Bold" w:cs="GillSansMT-Bold"/>
          <w:b/>
          <w:bCs/>
          <w:i/>
          <w:color w:val="2E74B5" w:themeColor="accent5" w:themeShade="BF"/>
          <w:sz w:val="24"/>
          <w:szCs w:val="28"/>
        </w:rPr>
        <w:t xml:space="preserve">Internal Action Plan </w:t>
      </w:r>
    </w:p>
    <w:p w14:paraId="650C66C0" w14:textId="07E7AC16" w:rsidR="007F08A3" w:rsidRDefault="007F08A3" w:rsidP="007F08A3">
      <w:pPr>
        <w:autoSpaceDE w:val="0"/>
        <w:autoSpaceDN w:val="0"/>
        <w:adjustRightInd w:val="0"/>
        <w:spacing w:after="0" w:line="240" w:lineRule="auto"/>
        <w:rPr>
          <w:rFonts w:ascii="GillSansMT-Bold" w:hAnsi="GillSansMT-Bold" w:cs="GillSansMT-Bold"/>
          <w:b/>
          <w:bCs/>
          <w:i/>
          <w:color w:val="2E74B5" w:themeColor="accent5" w:themeShade="BF"/>
          <w:sz w:val="24"/>
          <w:szCs w:val="28"/>
        </w:rPr>
      </w:pPr>
      <w:r>
        <w:rPr>
          <w:rFonts w:cstheme="minorHAnsi"/>
          <w:iCs/>
          <w:szCs w:val="23"/>
        </w:rPr>
        <w:t>Over the next 12</w:t>
      </w:r>
      <w:r w:rsidR="003C1BC7">
        <w:rPr>
          <w:rFonts w:cstheme="minorHAnsi"/>
          <w:iCs/>
          <w:szCs w:val="23"/>
        </w:rPr>
        <w:t xml:space="preserve"> </w:t>
      </w:r>
      <w:r>
        <w:rPr>
          <w:rFonts w:cstheme="minorHAnsi"/>
          <w:iCs/>
          <w:szCs w:val="23"/>
        </w:rPr>
        <w:t>months, we will:</w:t>
      </w:r>
    </w:p>
    <w:p w14:paraId="5E5C41BE" w14:textId="77777777" w:rsidR="007F08A3" w:rsidRDefault="007F08A3" w:rsidP="007F08A3">
      <w:pPr>
        <w:pStyle w:val="ListParagraph"/>
        <w:numPr>
          <w:ilvl w:val="0"/>
          <w:numId w:val="5"/>
        </w:numPr>
        <w:rPr>
          <w:bCs/>
          <w:iCs/>
        </w:rPr>
      </w:pPr>
      <w:r>
        <w:rPr>
          <w:bCs/>
          <w:iCs/>
        </w:rPr>
        <w:t>Reinforce EDI at the centre of our work place culture, including:</w:t>
      </w:r>
    </w:p>
    <w:p w14:paraId="7214EF9C" w14:textId="77777777" w:rsidR="007F08A3" w:rsidRDefault="007F08A3" w:rsidP="007F08A3">
      <w:pPr>
        <w:pStyle w:val="ListParagraph"/>
        <w:numPr>
          <w:ilvl w:val="1"/>
          <w:numId w:val="5"/>
        </w:numPr>
        <w:rPr>
          <w:bCs/>
          <w:iCs/>
        </w:rPr>
      </w:pPr>
      <w:r>
        <w:rPr>
          <w:bCs/>
          <w:iCs/>
        </w:rPr>
        <w:t>Continued training and discussion with our Trustees, staff, and advisers to better understand issues relating to EDI, and grow our confidence in talking about them and applying to our work</w:t>
      </w:r>
    </w:p>
    <w:p w14:paraId="569EF859" w14:textId="434AA647" w:rsidR="007F08A3" w:rsidRDefault="009A5B83" w:rsidP="007F08A3">
      <w:pPr>
        <w:pStyle w:val="ListParagraph"/>
        <w:numPr>
          <w:ilvl w:val="1"/>
          <w:numId w:val="5"/>
        </w:numPr>
        <w:rPr>
          <w:bCs/>
          <w:iCs/>
        </w:rPr>
      </w:pPr>
      <w:r>
        <w:rPr>
          <w:bCs/>
          <w:iCs/>
        </w:rPr>
        <w:t>Maintain</w:t>
      </w:r>
      <w:r w:rsidR="007F08A3">
        <w:rPr>
          <w:bCs/>
          <w:iCs/>
        </w:rPr>
        <w:t xml:space="preserve"> the staff forum’s remit to keep the EDI conversation alive and to challenge </w:t>
      </w:r>
      <w:r>
        <w:rPr>
          <w:bCs/>
          <w:iCs/>
        </w:rPr>
        <w:t>internal</w:t>
      </w:r>
      <w:r w:rsidR="007F08A3">
        <w:rPr>
          <w:bCs/>
          <w:iCs/>
        </w:rPr>
        <w:t xml:space="preserve"> practices and culture accordingly </w:t>
      </w:r>
    </w:p>
    <w:p w14:paraId="21D9C8C9" w14:textId="2E13C77D" w:rsidR="009A5B83" w:rsidRDefault="007F08A3" w:rsidP="00A03E47">
      <w:pPr>
        <w:pStyle w:val="ListParagraph"/>
        <w:numPr>
          <w:ilvl w:val="1"/>
          <w:numId w:val="5"/>
        </w:numPr>
        <w:rPr>
          <w:bCs/>
          <w:iCs/>
        </w:rPr>
      </w:pPr>
      <w:r w:rsidRPr="009A5B83">
        <w:rPr>
          <w:bCs/>
          <w:iCs/>
        </w:rPr>
        <w:t>The Chair and CEO to regularly share our EDI journey with external stakeholders and to provide thought leadership on how we are implementing our actions in a rural context</w:t>
      </w:r>
      <w:r w:rsidR="002A360B">
        <w:rPr>
          <w:bCs/>
          <w:iCs/>
        </w:rPr>
        <w:t>.</w:t>
      </w:r>
    </w:p>
    <w:p w14:paraId="3AB3EB82" w14:textId="77777777" w:rsidR="009A5B83" w:rsidRPr="009A5B83" w:rsidRDefault="009A5B83" w:rsidP="009A5B83">
      <w:pPr>
        <w:pStyle w:val="ListParagraph"/>
        <w:ind w:left="1440"/>
        <w:rPr>
          <w:bCs/>
          <w:iCs/>
        </w:rPr>
      </w:pPr>
    </w:p>
    <w:p w14:paraId="46AE6B65" w14:textId="605B2E3F" w:rsidR="007F08A3" w:rsidRDefault="002F5EDF" w:rsidP="007F08A3">
      <w:pPr>
        <w:pStyle w:val="ListParagraph"/>
        <w:numPr>
          <w:ilvl w:val="0"/>
          <w:numId w:val="5"/>
        </w:numPr>
        <w:spacing w:after="160" w:line="259" w:lineRule="auto"/>
        <w:contextualSpacing/>
      </w:pPr>
      <w:r>
        <w:t>Continually review our approach to governance and compliance, including:</w:t>
      </w:r>
    </w:p>
    <w:p w14:paraId="4256A227" w14:textId="0701124B" w:rsidR="002B3FB9" w:rsidRPr="002B3FB9" w:rsidRDefault="002B3FB9" w:rsidP="002B3FB9">
      <w:pPr>
        <w:pStyle w:val="ListParagraph"/>
        <w:numPr>
          <w:ilvl w:val="0"/>
          <w:numId w:val="18"/>
        </w:numPr>
      </w:pPr>
      <w:r>
        <w:t>Introduce monitoring and reporting of</w:t>
      </w:r>
      <w:r w:rsidRPr="002B3FB9">
        <w:t xml:space="preserve"> diversity data to identify key demographics which are not present in the staff team or board.</w:t>
      </w:r>
    </w:p>
    <w:p w14:paraId="7EBF8680" w14:textId="74DEA4F5" w:rsidR="002B3FB9" w:rsidRDefault="002B3FB9" w:rsidP="002B3FB9">
      <w:pPr>
        <w:pStyle w:val="ListParagraph"/>
        <w:numPr>
          <w:ilvl w:val="0"/>
          <w:numId w:val="18"/>
        </w:numPr>
        <w:spacing w:after="160" w:line="259" w:lineRule="auto"/>
        <w:contextualSpacing/>
      </w:pPr>
      <w:r>
        <w:t>Introduce gender related pay analysis and reporting</w:t>
      </w:r>
    </w:p>
    <w:p w14:paraId="6BEC6D88" w14:textId="5F2C42DB" w:rsidR="002B3FB9" w:rsidRDefault="002B3FB9" w:rsidP="007F08A3">
      <w:pPr>
        <w:pStyle w:val="ListParagraph"/>
        <w:numPr>
          <w:ilvl w:val="0"/>
          <w:numId w:val="18"/>
        </w:numPr>
        <w:spacing w:after="160" w:line="259" w:lineRule="auto"/>
        <w:contextualSpacing/>
      </w:pPr>
      <w:r>
        <w:t>Undertake quarterly pulse surveys with staff to monitor their perception of Plunkett’s progress in addressing perceived inequities and discrimination</w:t>
      </w:r>
    </w:p>
    <w:p w14:paraId="7E9DC020" w14:textId="0CBDB4F7" w:rsidR="002B3FB9" w:rsidRDefault="002B3FB9" w:rsidP="007F08A3">
      <w:pPr>
        <w:pStyle w:val="ListParagraph"/>
        <w:numPr>
          <w:ilvl w:val="0"/>
          <w:numId w:val="18"/>
        </w:numPr>
        <w:spacing w:after="160" w:line="259" w:lineRule="auto"/>
        <w:contextualSpacing/>
      </w:pPr>
      <w:r>
        <w:t>Develop Plunkett’s approach to stress, wellness and mental health</w:t>
      </w:r>
      <w:r w:rsidRPr="002B3FB9">
        <w:t xml:space="preserve"> to positively </w:t>
      </w:r>
      <w:r>
        <w:t>support Plunkett’s people in the workplace</w:t>
      </w:r>
    </w:p>
    <w:p w14:paraId="7B7FFC67" w14:textId="77777777" w:rsidR="002B3FB9" w:rsidRDefault="002B3FB9" w:rsidP="002B3FB9">
      <w:pPr>
        <w:pStyle w:val="ListParagraph"/>
        <w:numPr>
          <w:ilvl w:val="0"/>
          <w:numId w:val="18"/>
        </w:numPr>
        <w:spacing w:after="160" w:line="259" w:lineRule="auto"/>
        <w:contextualSpacing/>
      </w:pPr>
      <w:r w:rsidRPr="005822E6">
        <w:t xml:space="preserve">Review </w:t>
      </w:r>
      <w:r>
        <w:t xml:space="preserve">and refresh all our policies and procedures with an EDI lens </w:t>
      </w:r>
    </w:p>
    <w:p w14:paraId="14FC4121" w14:textId="4AF5FE20" w:rsidR="002F5EDF" w:rsidRDefault="002F5EDF" w:rsidP="007F08A3">
      <w:pPr>
        <w:pStyle w:val="ListParagraph"/>
        <w:numPr>
          <w:ilvl w:val="0"/>
          <w:numId w:val="18"/>
        </w:numPr>
        <w:spacing w:after="160" w:line="259" w:lineRule="auto"/>
        <w:contextualSpacing/>
      </w:pPr>
      <w:r>
        <w:t>Maintain EDI reporting from the Governance and Nominations Committee to the Board</w:t>
      </w:r>
      <w:r w:rsidR="002A360B">
        <w:t>.</w:t>
      </w:r>
    </w:p>
    <w:p w14:paraId="47B08498" w14:textId="77777777" w:rsidR="00D93CA8" w:rsidRDefault="00D93CA8" w:rsidP="00D93CA8">
      <w:pPr>
        <w:pStyle w:val="ListParagraph"/>
        <w:spacing w:after="160" w:line="259" w:lineRule="auto"/>
        <w:ind w:left="1440"/>
        <w:contextualSpacing/>
      </w:pPr>
    </w:p>
    <w:p w14:paraId="642DE607" w14:textId="13DE17E0" w:rsidR="007F08A3" w:rsidRDefault="003F36D8" w:rsidP="007F08A3">
      <w:pPr>
        <w:pStyle w:val="ListParagraph"/>
        <w:numPr>
          <w:ilvl w:val="0"/>
          <w:numId w:val="5"/>
        </w:numPr>
        <w:spacing w:after="160" w:line="259" w:lineRule="auto"/>
        <w:contextualSpacing/>
      </w:pPr>
      <w:r>
        <w:t xml:space="preserve">Train employees to identify and address any </w:t>
      </w:r>
      <w:r w:rsidR="006621ED">
        <w:t>unconscious bias in recruitment</w:t>
      </w:r>
      <w:r>
        <w:t>, career progression a</w:t>
      </w:r>
      <w:r w:rsidR="006621ED">
        <w:t>nd performance management</w:t>
      </w:r>
      <w:r w:rsidR="007F08A3">
        <w:t xml:space="preserve"> </w:t>
      </w:r>
    </w:p>
    <w:p w14:paraId="602FB755" w14:textId="77777777" w:rsidR="006621ED" w:rsidRDefault="006621ED" w:rsidP="006621ED">
      <w:pPr>
        <w:pStyle w:val="ListParagraph"/>
        <w:numPr>
          <w:ilvl w:val="0"/>
          <w:numId w:val="17"/>
        </w:numPr>
        <w:spacing w:after="160" w:line="259" w:lineRule="auto"/>
        <w:contextualSpacing/>
      </w:pPr>
      <w:r w:rsidRPr="000C1F0A">
        <w:t>Implement equality and diversity monitoring (for both recruiting</w:t>
      </w:r>
      <w:r>
        <w:t>/</w:t>
      </w:r>
      <w:r w:rsidRPr="000C1F0A">
        <w:t>existing trustees and staff)</w:t>
      </w:r>
      <w:r>
        <w:t xml:space="preserve"> </w:t>
      </w:r>
    </w:p>
    <w:p w14:paraId="372FCC65" w14:textId="2E3ED44A" w:rsidR="00D93CA8" w:rsidRDefault="006621ED" w:rsidP="006621ED">
      <w:pPr>
        <w:pStyle w:val="ListParagraph"/>
        <w:numPr>
          <w:ilvl w:val="0"/>
          <w:numId w:val="17"/>
        </w:numPr>
        <w:contextualSpacing/>
      </w:pPr>
      <w:r>
        <w:t xml:space="preserve">Consider </w:t>
      </w:r>
      <w:r w:rsidR="00D93CA8">
        <w:t>using ‘</w:t>
      </w:r>
      <w:r w:rsidR="009601F1">
        <w:t>B</w:t>
      </w:r>
      <w:r w:rsidR="00D93CA8">
        <w:t xml:space="preserve">e </w:t>
      </w:r>
      <w:r w:rsidR="009601F1">
        <w:t>A</w:t>
      </w:r>
      <w:r w:rsidR="00D93CA8">
        <w:t>pplied’ or a Plunkett version as part of our recruitment process</w:t>
      </w:r>
    </w:p>
    <w:p w14:paraId="08FB2D84" w14:textId="77777777" w:rsidR="00D93CA8" w:rsidRDefault="00D93CA8" w:rsidP="00D93CA8">
      <w:pPr>
        <w:pStyle w:val="ListParagraph"/>
        <w:numPr>
          <w:ilvl w:val="0"/>
          <w:numId w:val="17"/>
        </w:numPr>
        <w:spacing w:after="160" w:line="259" w:lineRule="auto"/>
        <w:contextualSpacing/>
      </w:pPr>
      <w:r>
        <w:t>Analyse data from new joiners, exit interviews and staff surveys to measure impact of EDI work</w:t>
      </w:r>
    </w:p>
    <w:p w14:paraId="0FB59B6E" w14:textId="77777777" w:rsidR="00D93CA8" w:rsidRPr="000C1F0A" w:rsidRDefault="00D93CA8" w:rsidP="00D93CA8">
      <w:pPr>
        <w:pStyle w:val="ListParagraph"/>
        <w:numPr>
          <w:ilvl w:val="0"/>
          <w:numId w:val="17"/>
        </w:numPr>
        <w:spacing w:after="160" w:line="259" w:lineRule="auto"/>
        <w:contextualSpacing/>
      </w:pPr>
      <w:r>
        <w:t xml:space="preserve">Measure inclusion and wellbeing in our bi-annual external staff survey </w:t>
      </w:r>
    </w:p>
    <w:p w14:paraId="5A618562" w14:textId="58F39222" w:rsidR="007F08A3" w:rsidRDefault="007F08A3" w:rsidP="007F08A3">
      <w:pPr>
        <w:pStyle w:val="ListParagraph"/>
        <w:numPr>
          <w:ilvl w:val="0"/>
          <w:numId w:val="17"/>
        </w:numPr>
        <w:spacing w:after="160" w:line="259" w:lineRule="auto"/>
        <w:contextualSpacing/>
      </w:pPr>
      <w:r>
        <w:t>Use data from staff reviews</w:t>
      </w:r>
      <w:r w:rsidR="00D93CA8">
        <w:t xml:space="preserve"> and exit interviews</w:t>
      </w:r>
      <w:r>
        <w:t xml:space="preserve"> to improve recruitment and retention of staff</w:t>
      </w:r>
    </w:p>
    <w:p w14:paraId="0AD926C2" w14:textId="77777777" w:rsidR="00D93CA8" w:rsidRDefault="00D93CA8" w:rsidP="00D93CA8">
      <w:pPr>
        <w:pStyle w:val="ListParagraph"/>
        <w:numPr>
          <w:ilvl w:val="0"/>
          <w:numId w:val="17"/>
        </w:numPr>
        <w:contextualSpacing/>
      </w:pPr>
      <w:r>
        <w:t>Review current salary levels to reduce any inequity.</w:t>
      </w:r>
    </w:p>
    <w:p w14:paraId="3B59712C" w14:textId="77777777" w:rsidR="007F08A3" w:rsidRDefault="007F08A3" w:rsidP="007F08A3">
      <w:pPr>
        <w:pStyle w:val="ListParagraph"/>
        <w:ind w:left="1440"/>
      </w:pPr>
    </w:p>
    <w:p w14:paraId="1A8672F2" w14:textId="77777777" w:rsidR="003F1950" w:rsidRPr="00153CA7" w:rsidRDefault="003F1950" w:rsidP="003F1950">
      <w:pPr>
        <w:autoSpaceDE w:val="0"/>
        <w:autoSpaceDN w:val="0"/>
        <w:adjustRightInd w:val="0"/>
        <w:spacing w:after="0" w:line="240" w:lineRule="auto"/>
        <w:rPr>
          <w:rFonts w:ascii="GillSansMT-Bold" w:hAnsi="GillSansMT-Bold" w:cs="GillSansMT-Bold"/>
          <w:b/>
          <w:bCs/>
          <w:i/>
          <w:color w:val="2E74B5" w:themeColor="accent5" w:themeShade="BF"/>
          <w:sz w:val="24"/>
          <w:szCs w:val="28"/>
        </w:rPr>
      </w:pPr>
      <w:r w:rsidRPr="00153CA7">
        <w:rPr>
          <w:rFonts w:ascii="GillSansMT-Bold" w:hAnsi="GillSansMT-Bold" w:cs="GillSansMT-Bold"/>
          <w:b/>
          <w:bCs/>
          <w:i/>
          <w:color w:val="2E74B5" w:themeColor="accent5" w:themeShade="BF"/>
          <w:sz w:val="24"/>
          <w:szCs w:val="28"/>
        </w:rPr>
        <w:t>How we will work</w:t>
      </w:r>
    </w:p>
    <w:p w14:paraId="32F479D1" w14:textId="77777777" w:rsidR="003F1950" w:rsidRDefault="003F1950" w:rsidP="003F1950">
      <w:pPr>
        <w:pStyle w:val="NoSpacing"/>
      </w:pPr>
      <w:r w:rsidRPr="008C54AE">
        <w:t>This work is cross-organisational. It is being sponsored by our</w:t>
      </w:r>
      <w:r>
        <w:t xml:space="preserve"> Governance and Nominations Committee</w:t>
      </w:r>
      <w:r w:rsidRPr="008C54AE">
        <w:t>, wh</w:t>
      </w:r>
      <w:r>
        <w:t>ich</w:t>
      </w:r>
      <w:r w:rsidRPr="008C54AE">
        <w:t xml:space="preserve"> reports on progress to the Board, and</w:t>
      </w:r>
      <w:r>
        <w:t xml:space="preserve"> is informed by the Chief Executive, Senior Management Team </w:t>
      </w:r>
      <w:r w:rsidRPr="008C54AE">
        <w:t>our internal</w:t>
      </w:r>
      <w:r>
        <w:t xml:space="preserve"> Staff Forum, and our membership.</w:t>
      </w:r>
      <w:r w:rsidRPr="008C54AE">
        <w:t xml:space="preserve"> We recognise that we need support, expertise and challenge in making change and we expect to work with external </w:t>
      </w:r>
      <w:r>
        <w:t xml:space="preserve">partners </w:t>
      </w:r>
      <w:r w:rsidRPr="008C54AE">
        <w:t xml:space="preserve">to achieve this throughout the life of the plan. </w:t>
      </w:r>
    </w:p>
    <w:p w14:paraId="67F220D6" w14:textId="77777777" w:rsidR="003F1950" w:rsidRPr="008C54AE" w:rsidRDefault="003F1950" w:rsidP="003F1950">
      <w:pPr>
        <w:pStyle w:val="NoSpacing"/>
      </w:pPr>
    </w:p>
    <w:p w14:paraId="4EE2B0BF" w14:textId="77777777" w:rsidR="003F1950" w:rsidRPr="008C54AE" w:rsidRDefault="003F1950" w:rsidP="003F1950">
      <w:pPr>
        <w:spacing w:after="0" w:line="240" w:lineRule="auto"/>
        <w:rPr>
          <w:rFonts w:ascii="Calibri" w:hAnsi="Calibri" w:cs="Calibri"/>
        </w:rPr>
      </w:pPr>
      <w:r w:rsidRPr="008C54AE">
        <w:rPr>
          <w:rFonts w:ascii="Calibri" w:hAnsi="Calibri" w:cs="Calibri"/>
        </w:rPr>
        <w:t>We will hold ourselves to some key principles as we develop this work:</w:t>
      </w:r>
    </w:p>
    <w:p w14:paraId="69A364A7" w14:textId="77777777" w:rsidR="003F1950" w:rsidRPr="008C54AE" w:rsidRDefault="003F1950" w:rsidP="003F1950">
      <w:pPr>
        <w:pStyle w:val="NoSpacing"/>
        <w:numPr>
          <w:ilvl w:val="0"/>
          <w:numId w:val="13"/>
        </w:numPr>
      </w:pPr>
      <w:r w:rsidRPr="008C54AE">
        <w:t>We will be open and share our learning as we go.</w:t>
      </w:r>
    </w:p>
    <w:p w14:paraId="3C594FA2" w14:textId="0FAEFA3C" w:rsidR="003F1950" w:rsidRPr="008C54AE" w:rsidRDefault="003F1950" w:rsidP="003F1950">
      <w:pPr>
        <w:pStyle w:val="NoSpacing"/>
        <w:numPr>
          <w:ilvl w:val="0"/>
          <w:numId w:val="13"/>
        </w:numPr>
      </w:pPr>
      <w:r w:rsidRPr="008C54AE">
        <w:t>We will involve all trustees</w:t>
      </w:r>
      <w:r>
        <w:t>, staff</w:t>
      </w:r>
      <w:r w:rsidR="003C1BC7">
        <w:t>, advisors and members</w:t>
      </w:r>
      <w:r w:rsidRPr="008C54AE">
        <w:t xml:space="preserve"> on the journey.</w:t>
      </w:r>
    </w:p>
    <w:p w14:paraId="4950C215" w14:textId="77777777" w:rsidR="003F1950" w:rsidRPr="008C54AE" w:rsidRDefault="003F1950" w:rsidP="003F1950">
      <w:pPr>
        <w:pStyle w:val="NoSpacing"/>
        <w:numPr>
          <w:ilvl w:val="0"/>
          <w:numId w:val="13"/>
        </w:numPr>
      </w:pPr>
      <w:r w:rsidRPr="008C54AE">
        <w:t>We will resource the work effectively, giving it the time and space it needs to be done well.</w:t>
      </w:r>
    </w:p>
    <w:p w14:paraId="3A327D5D" w14:textId="77777777" w:rsidR="003F1950" w:rsidRPr="0030048D" w:rsidRDefault="003F1950" w:rsidP="003F1950">
      <w:pPr>
        <w:pStyle w:val="NoSpacing"/>
        <w:numPr>
          <w:ilvl w:val="0"/>
          <w:numId w:val="13"/>
        </w:numPr>
      </w:pPr>
      <w:r w:rsidRPr="0030048D">
        <w:t>We will recognise that we do not have all the answers and work with experts of all kinds to get this right.</w:t>
      </w:r>
    </w:p>
    <w:p w14:paraId="3E003B8B" w14:textId="77777777" w:rsidR="003F1950" w:rsidRPr="0030048D" w:rsidRDefault="003F1950" w:rsidP="003F1950">
      <w:pPr>
        <w:pStyle w:val="NoSpacing"/>
        <w:numPr>
          <w:ilvl w:val="0"/>
          <w:numId w:val="13"/>
        </w:numPr>
      </w:pPr>
      <w:r w:rsidRPr="0030048D">
        <w:t>We will collaborate with others to encourage change at a sector</w:t>
      </w:r>
      <w:r>
        <w:t xml:space="preserve"> level</w:t>
      </w:r>
      <w:r w:rsidRPr="0030048D">
        <w:t xml:space="preserve"> as well as </w:t>
      </w:r>
      <w:r>
        <w:t xml:space="preserve">an </w:t>
      </w:r>
      <w:r w:rsidRPr="0030048D">
        <w:t>organisational</w:t>
      </w:r>
      <w:r>
        <w:t xml:space="preserve"> level.</w:t>
      </w:r>
    </w:p>
    <w:p w14:paraId="29F90669" w14:textId="77777777" w:rsidR="003F1950" w:rsidRDefault="003F1950" w:rsidP="003F1950">
      <w:pPr>
        <w:pStyle w:val="NoSpacing"/>
        <w:numPr>
          <w:ilvl w:val="0"/>
          <w:numId w:val="13"/>
        </w:numPr>
      </w:pPr>
      <w:r w:rsidRPr="0030048D">
        <w:t>We will be brave</w:t>
      </w:r>
      <w:r>
        <w:t>, challenge the norm and encourage</w:t>
      </w:r>
      <w:r w:rsidRPr="0030048D">
        <w:t xml:space="preserve"> conversations that will lead to meaningful change. </w:t>
      </w:r>
    </w:p>
    <w:p w14:paraId="728B9922" w14:textId="77777777" w:rsidR="009A5B83" w:rsidRDefault="009A5B83" w:rsidP="009A5B83">
      <w:pPr>
        <w:pStyle w:val="NoSpacing"/>
        <w:ind w:left="720"/>
      </w:pPr>
    </w:p>
    <w:p w14:paraId="37A2C2A0" w14:textId="77777777" w:rsidR="003F1950" w:rsidRPr="003F1950" w:rsidRDefault="003F1950" w:rsidP="003F1950">
      <w:pPr>
        <w:shd w:val="clear" w:color="auto" w:fill="FFFFFF"/>
        <w:rPr>
          <w:color w:val="FF0000"/>
        </w:rPr>
      </w:pPr>
    </w:p>
    <w:sectPr w:rsidR="003F1950" w:rsidRPr="003F195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FAE86" w14:textId="77777777" w:rsidR="003D4AF1" w:rsidRDefault="003D4AF1" w:rsidP="000E1C24">
      <w:pPr>
        <w:spacing w:after="0" w:line="240" w:lineRule="auto"/>
      </w:pPr>
      <w:r>
        <w:separator/>
      </w:r>
    </w:p>
  </w:endnote>
  <w:endnote w:type="continuationSeparator" w:id="0">
    <w:p w14:paraId="52B63435" w14:textId="77777777" w:rsidR="003D4AF1" w:rsidRDefault="003D4AF1" w:rsidP="000E1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MT-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6877" w14:textId="61A62BE6" w:rsidR="00484D78" w:rsidRDefault="00484D78">
    <w:pPr>
      <w:pStyle w:val="Footer"/>
      <w:jc w:val="center"/>
    </w:pPr>
  </w:p>
  <w:p w14:paraId="0673590F" w14:textId="77777777" w:rsidR="002B510E" w:rsidRDefault="002B5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BF7EC" w14:textId="77777777" w:rsidR="003D4AF1" w:rsidRDefault="003D4AF1" w:rsidP="000E1C24">
      <w:pPr>
        <w:spacing w:after="0" w:line="240" w:lineRule="auto"/>
      </w:pPr>
      <w:r>
        <w:separator/>
      </w:r>
    </w:p>
  </w:footnote>
  <w:footnote w:type="continuationSeparator" w:id="0">
    <w:p w14:paraId="09E05B81" w14:textId="77777777" w:rsidR="003D4AF1" w:rsidRDefault="003D4AF1" w:rsidP="000E1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3C7"/>
    <w:multiLevelType w:val="hybridMultilevel"/>
    <w:tmpl w:val="B5760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9695A"/>
    <w:multiLevelType w:val="hybridMultilevel"/>
    <w:tmpl w:val="DEB8B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170E2D"/>
    <w:multiLevelType w:val="hybridMultilevel"/>
    <w:tmpl w:val="1BE0A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073D1"/>
    <w:multiLevelType w:val="hybridMultilevel"/>
    <w:tmpl w:val="B8E016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A858D9"/>
    <w:multiLevelType w:val="multilevel"/>
    <w:tmpl w:val="6EC28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333A79"/>
    <w:multiLevelType w:val="hybridMultilevel"/>
    <w:tmpl w:val="514AF11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55DC7"/>
    <w:multiLevelType w:val="multilevel"/>
    <w:tmpl w:val="EC46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BB47D4"/>
    <w:multiLevelType w:val="hybridMultilevel"/>
    <w:tmpl w:val="9D44A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A9769C"/>
    <w:multiLevelType w:val="hybridMultilevel"/>
    <w:tmpl w:val="21040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F7E8E"/>
    <w:multiLevelType w:val="hybridMultilevel"/>
    <w:tmpl w:val="D8F825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9985A58"/>
    <w:multiLevelType w:val="hybridMultilevel"/>
    <w:tmpl w:val="3398C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353805"/>
    <w:multiLevelType w:val="hybridMultilevel"/>
    <w:tmpl w:val="7CA2CA3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E04532"/>
    <w:multiLevelType w:val="multilevel"/>
    <w:tmpl w:val="7F42A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5A5F34"/>
    <w:multiLevelType w:val="hybridMultilevel"/>
    <w:tmpl w:val="23FE2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67341C"/>
    <w:multiLevelType w:val="hybridMultilevel"/>
    <w:tmpl w:val="915CF7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3F193E"/>
    <w:multiLevelType w:val="multilevel"/>
    <w:tmpl w:val="50925AB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7100FA"/>
    <w:multiLevelType w:val="hybridMultilevel"/>
    <w:tmpl w:val="5F3A90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3D1425"/>
    <w:multiLevelType w:val="hybridMultilevel"/>
    <w:tmpl w:val="4EAC7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8E87A7A"/>
    <w:multiLevelType w:val="hybridMultilevel"/>
    <w:tmpl w:val="FD9C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CB3150"/>
    <w:multiLevelType w:val="multilevel"/>
    <w:tmpl w:val="9AE4AD0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202330"/>
    <w:multiLevelType w:val="hybridMultilevel"/>
    <w:tmpl w:val="5DF614F4"/>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21" w15:restartNumberingAfterBreak="0">
    <w:nsid w:val="5FF7439D"/>
    <w:multiLevelType w:val="hybridMultilevel"/>
    <w:tmpl w:val="296A1C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7056857"/>
    <w:multiLevelType w:val="hybridMultilevel"/>
    <w:tmpl w:val="61D0E2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8957AC1"/>
    <w:multiLevelType w:val="hybridMultilevel"/>
    <w:tmpl w:val="52C0E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761E97"/>
    <w:multiLevelType w:val="hybridMultilevel"/>
    <w:tmpl w:val="71FE9D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644C58"/>
    <w:multiLevelType w:val="hybridMultilevel"/>
    <w:tmpl w:val="C6B6B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060646"/>
    <w:multiLevelType w:val="hybridMultilevel"/>
    <w:tmpl w:val="437A1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AD16DC"/>
    <w:multiLevelType w:val="hybridMultilevel"/>
    <w:tmpl w:val="D690F94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5243498"/>
    <w:multiLevelType w:val="hybridMultilevel"/>
    <w:tmpl w:val="DCA4F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777495">
    <w:abstractNumId w:val="23"/>
  </w:num>
  <w:num w:numId="2" w16cid:durableId="990404785">
    <w:abstractNumId w:val="24"/>
  </w:num>
  <w:num w:numId="3" w16cid:durableId="1887328385">
    <w:abstractNumId w:val="20"/>
  </w:num>
  <w:num w:numId="4" w16cid:durableId="1556965797">
    <w:abstractNumId w:val="10"/>
  </w:num>
  <w:num w:numId="5" w16cid:durableId="749273106">
    <w:abstractNumId w:val="3"/>
  </w:num>
  <w:num w:numId="6" w16cid:durableId="386733029">
    <w:abstractNumId w:val="5"/>
  </w:num>
  <w:num w:numId="7" w16cid:durableId="1790124973">
    <w:abstractNumId w:val="12"/>
  </w:num>
  <w:num w:numId="8" w16cid:durableId="1183471308">
    <w:abstractNumId w:val="4"/>
  </w:num>
  <w:num w:numId="9" w16cid:durableId="1144467948">
    <w:abstractNumId w:val="19"/>
  </w:num>
  <w:num w:numId="10" w16cid:durableId="258375551">
    <w:abstractNumId w:val="6"/>
  </w:num>
  <w:num w:numId="11" w16cid:durableId="1956937345">
    <w:abstractNumId w:val="7"/>
  </w:num>
  <w:num w:numId="12" w16cid:durableId="222638630">
    <w:abstractNumId w:val="2"/>
  </w:num>
  <w:num w:numId="13" w16cid:durableId="172650918">
    <w:abstractNumId w:val="18"/>
  </w:num>
  <w:num w:numId="14" w16cid:durableId="1086606965">
    <w:abstractNumId w:val="0"/>
  </w:num>
  <w:num w:numId="15" w16cid:durableId="1670131119">
    <w:abstractNumId w:val="8"/>
  </w:num>
  <w:num w:numId="16" w16cid:durableId="595289282">
    <w:abstractNumId w:val="14"/>
  </w:num>
  <w:num w:numId="17" w16cid:durableId="734663764">
    <w:abstractNumId w:val="1"/>
  </w:num>
  <w:num w:numId="18" w16cid:durableId="130051790">
    <w:abstractNumId w:val="21"/>
  </w:num>
  <w:num w:numId="19" w16cid:durableId="2104954996">
    <w:abstractNumId w:val="25"/>
  </w:num>
  <w:num w:numId="20" w16cid:durableId="1732583653">
    <w:abstractNumId w:val="9"/>
  </w:num>
  <w:num w:numId="21" w16cid:durableId="840043429">
    <w:abstractNumId w:val="28"/>
  </w:num>
  <w:num w:numId="22" w16cid:durableId="1357851304">
    <w:abstractNumId w:val="17"/>
  </w:num>
  <w:num w:numId="23" w16cid:durableId="1490367051">
    <w:abstractNumId w:val="11"/>
  </w:num>
  <w:num w:numId="24" w16cid:durableId="1977100174">
    <w:abstractNumId w:val="22"/>
  </w:num>
  <w:num w:numId="25" w16cid:durableId="857163200">
    <w:abstractNumId w:val="26"/>
  </w:num>
  <w:num w:numId="26" w16cid:durableId="1526403443">
    <w:abstractNumId w:val="13"/>
  </w:num>
  <w:num w:numId="27" w16cid:durableId="228853277">
    <w:abstractNumId w:val="16"/>
  </w:num>
  <w:num w:numId="28" w16cid:durableId="1460608397">
    <w:abstractNumId w:val="27"/>
  </w:num>
  <w:num w:numId="29" w16cid:durableId="583300622">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674"/>
    <w:rsid w:val="0000573F"/>
    <w:rsid w:val="00013177"/>
    <w:rsid w:val="000166C4"/>
    <w:rsid w:val="000234F0"/>
    <w:rsid w:val="00023548"/>
    <w:rsid w:val="00024828"/>
    <w:rsid w:val="00033CA2"/>
    <w:rsid w:val="000363F2"/>
    <w:rsid w:val="000415BE"/>
    <w:rsid w:val="0004466A"/>
    <w:rsid w:val="00053BED"/>
    <w:rsid w:val="0005538E"/>
    <w:rsid w:val="000615BD"/>
    <w:rsid w:val="0008023C"/>
    <w:rsid w:val="00090352"/>
    <w:rsid w:val="00091AFF"/>
    <w:rsid w:val="000A3156"/>
    <w:rsid w:val="000A4C0C"/>
    <w:rsid w:val="000B3BA9"/>
    <w:rsid w:val="000C5674"/>
    <w:rsid w:val="000D138B"/>
    <w:rsid w:val="000D7401"/>
    <w:rsid w:val="000E1C24"/>
    <w:rsid w:val="000E4B80"/>
    <w:rsid w:val="000E7EC0"/>
    <w:rsid w:val="000F18A2"/>
    <w:rsid w:val="000F2665"/>
    <w:rsid w:val="000F6498"/>
    <w:rsid w:val="00103722"/>
    <w:rsid w:val="00113DE9"/>
    <w:rsid w:val="00113EF3"/>
    <w:rsid w:val="001237E7"/>
    <w:rsid w:val="0012569D"/>
    <w:rsid w:val="00125C98"/>
    <w:rsid w:val="0013035D"/>
    <w:rsid w:val="00133D72"/>
    <w:rsid w:val="0014518B"/>
    <w:rsid w:val="00150275"/>
    <w:rsid w:val="00153CA7"/>
    <w:rsid w:val="00167901"/>
    <w:rsid w:val="00170BFC"/>
    <w:rsid w:val="00173905"/>
    <w:rsid w:val="001743B7"/>
    <w:rsid w:val="00187045"/>
    <w:rsid w:val="0019724B"/>
    <w:rsid w:val="001C13A6"/>
    <w:rsid w:val="001C2C7B"/>
    <w:rsid w:val="001D5A40"/>
    <w:rsid w:val="001E0897"/>
    <w:rsid w:val="001E0CF4"/>
    <w:rsid w:val="001F551A"/>
    <w:rsid w:val="001F56C7"/>
    <w:rsid w:val="001F5BEA"/>
    <w:rsid w:val="001F5F9A"/>
    <w:rsid w:val="00213530"/>
    <w:rsid w:val="00213EE6"/>
    <w:rsid w:val="00214AEE"/>
    <w:rsid w:val="0021713C"/>
    <w:rsid w:val="002210F9"/>
    <w:rsid w:val="00221926"/>
    <w:rsid w:val="00230DD0"/>
    <w:rsid w:val="002326FA"/>
    <w:rsid w:val="00232753"/>
    <w:rsid w:val="0023375E"/>
    <w:rsid w:val="0024235B"/>
    <w:rsid w:val="00244AC9"/>
    <w:rsid w:val="00245F06"/>
    <w:rsid w:val="00247C3F"/>
    <w:rsid w:val="00251AA6"/>
    <w:rsid w:val="002531D3"/>
    <w:rsid w:val="002567C1"/>
    <w:rsid w:val="00260D52"/>
    <w:rsid w:val="00264C64"/>
    <w:rsid w:val="002650DB"/>
    <w:rsid w:val="00273870"/>
    <w:rsid w:val="00285575"/>
    <w:rsid w:val="00286E9D"/>
    <w:rsid w:val="002909E6"/>
    <w:rsid w:val="002910CE"/>
    <w:rsid w:val="00296B9F"/>
    <w:rsid w:val="002A2276"/>
    <w:rsid w:val="002A360B"/>
    <w:rsid w:val="002A45F0"/>
    <w:rsid w:val="002B3FB9"/>
    <w:rsid w:val="002B510E"/>
    <w:rsid w:val="002C20EA"/>
    <w:rsid w:val="002C2A4A"/>
    <w:rsid w:val="002D0CDF"/>
    <w:rsid w:val="002D2A42"/>
    <w:rsid w:val="002D61C9"/>
    <w:rsid w:val="002E3F5A"/>
    <w:rsid w:val="002E61F8"/>
    <w:rsid w:val="002F5EDF"/>
    <w:rsid w:val="002F6593"/>
    <w:rsid w:val="00303E78"/>
    <w:rsid w:val="00316396"/>
    <w:rsid w:val="00321556"/>
    <w:rsid w:val="003240D7"/>
    <w:rsid w:val="003378C8"/>
    <w:rsid w:val="00342406"/>
    <w:rsid w:val="003428CD"/>
    <w:rsid w:val="00342E0F"/>
    <w:rsid w:val="00347D1A"/>
    <w:rsid w:val="00357681"/>
    <w:rsid w:val="003601BA"/>
    <w:rsid w:val="003652C3"/>
    <w:rsid w:val="00366897"/>
    <w:rsid w:val="00381552"/>
    <w:rsid w:val="00383BE7"/>
    <w:rsid w:val="003A17AA"/>
    <w:rsid w:val="003A7A78"/>
    <w:rsid w:val="003B10ED"/>
    <w:rsid w:val="003B400F"/>
    <w:rsid w:val="003B40C6"/>
    <w:rsid w:val="003B5CDF"/>
    <w:rsid w:val="003C1BC7"/>
    <w:rsid w:val="003D4AF1"/>
    <w:rsid w:val="003D54AF"/>
    <w:rsid w:val="003E1933"/>
    <w:rsid w:val="003E36ED"/>
    <w:rsid w:val="003F0865"/>
    <w:rsid w:val="003F0D3C"/>
    <w:rsid w:val="003F1950"/>
    <w:rsid w:val="003F36D8"/>
    <w:rsid w:val="003F4CBD"/>
    <w:rsid w:val="003F75F2"/>
    <w:rsid w:val="003F7D77"/>
    <w:rsid w:val="004113FC"/>
    <w:rsid w:val="00415AEE"/>
    <w:rsid w:val="0042188A"/>
    <w:rsid w:val="00421DB1"/>
    <w:rsid w:val="00423FF6"/>
    <w:rsid w:val="00424CFE"/>
    <w:rsid w:val="00426F3D"/>
    <w:rsid w:val="00427BFB"/>
    <w:rsid w:val="00435061"/>
    <w:rsid w:val="004414F5"/>
    <w:rsid w:val="00453F0A"/>
    <w:rsid w:val="00457010"/>
    <w:rsid w:val="00460C3A"/>
    <w:rsid w:val="004806E3"/>
    <w:rsid w:val="00484D78"/>
    <w:rsid w:val="00485E34"/>
    <w:rsid w:val="00492880"/>
    <w:rsid w:val="00497E8D"/>
    <w:rsid w:val="004A24F5"/>
    <w:rsid w:val="004B0373"/>
    <w:rsid w:val="004B1601"/>
    <w:rsid w:val="004B2D4B"/>
    <w:rsid w:val="004B2EA7"/>
    <w:rsid w:val="004C779B"/>
    <w:rsid w:val="004D10C8"/>
    <w:rsid w:val="004D6062"/>
    <w:rsid w:val="004E24FB"/>
    <w:rsid w:val="004E3B5C"/>
    <w:rsid w:val="004F05BF"/>
    <w:rsid w:val="004F4821"/>
    <w:rsid w:val="005122A7"/>
    <w:rsid w:val="00535AF5"/>
    <w:rsid w:val="00535D2C"/>
    <w:rsid w:val="0054369D"/>
    <w:rsid w:val="0054541F"/>
    <w:rsid w:val="005657F5"/>
    <w:rsid w:val="00571AE9"/>
    <w:rsid w:val="005772B7"/>
    <w:rsid w:val="005814C0"/>
    <w:rsid w:val="00585DBD"/>
    <w:rsid w:val="005923FA"/>
    <w:rsid w:val="005A40AE"/>
    <w:rsid w:val="005A5946"/>
    <w:rsid w:val="005B068C"/>
    <w:rsid w:val="005B762D"/>
    <w:rsid w:val="005C7E81"/>
    <w:rsid w:val="005D03BF"/>
    <w:rsid w:val="005D1045"/>
    <w:rsid w:val="005D3DFF"/>
    <w:rsid w:val="005E3DFE"/>
    <w:rsid w:val="005F265B"/>
    <w:rsid w:val="005F58C8"/>
    <w:rsid w:val="0060094F"/>
    <w:rsid w:val="00601B37"/>
    <w:rsid w:val="00603FBC"/>
    <w:rsid w:val="00612A60"/>
    <w:rsid w:val="00613B3E"/>
    <w:rsid w:val="00616FFA"/>
    <w:rsid w:val="0062701A"/>
    <w:rsid w:val="006311F9"/>
    <w:rsid w:val="00633FEE"/>
    <w:rsid w:val="00637C8A"/>
    <w:rsid w:val="0064556B"/>
    <w:rsid w:val="00646FE1"/>
    <w:rsid w:val="00651FCE"/>
    <w:rsid w:val="00656EE0"/>
    <w:rsid w:val="006621ED"/>
    <w:rsid w:val="00662B2A"/>
    <w:rsid w:val="0066451B"/>
    <w:rsid w:val="00665489"/>
    <w:rsid w:val="00665492"/>
    <w:rsid w:val="0067755B"/>
    <w:rsid w:val="00680FAA"/>
    <w:rsid w:val="00683DE6"/>
    <w:rsid w:val="00684ADA"/>
    <w:rsid w:val="006A1AEB"/>
    <w:rsid w:val="006A23A2"/>
    <w:rsid w:val="006A792A"/>
    <w:rsid w:val="006B5000"/>
    <w:rsid w:val="006C0CAA"/>
    <w:rsid w:val="006D41DD"/>
    <w:rsid w:val="006D5223"/>
    <w:rsid w:val="006D5294"/>
    <w:rsid w:val="006D6D90"/>
    <w:rsid w:val="006D7CD7"/>
    <w:rsid w:val="006E053D"/>
    <w:rsid w:val="006E3236"/>
    <w:rsid w:val="006E4ADF"/>
    <w:rsid w:val="006E7A94"/>
    <w:rsid w:val="006F0CB6"/>
    <w:rsid w:val="006F37A3"/>
    <w:rsid w:val="006F76A7"/>
    <w:rsid w:val="00701796"/>
    <w:rsid w:val="007039C1"/>
    <w:rsid w:val="0071133E"/>
    <w:rsid w:val="0071165D"/>
    <w:rsid w:val="00712124"/>
    <w:rsid w:val="007130C7"/>
    <w:rsid w:val="007213C6"/>
    <w:rsid w:val="00730D18"/>
    <w:rsid w:val="0074315A"/>
    <w:rsid w:val="00752349"/>
    <w:rsid w:val="00763A4B"/>
    <w:rsid w:val="00767F07"/>
    <w:rsid w:val="007753F6"/>
    <w:rsid w:val="007826B6"/>
    <w:rsid w:val="007851F7"/>
    <w:rsid w:val="00785DEE"/>
    <w:rsid w:val="00796CAB"/>
    <w:rsid w:val="007A2FD5"/>
    <w:rsid w:val="007B146A"/>
    <w:rsid w:val="007B2FE1"/>
    <w:rsid w:val="007C1B20"/>
    <w:rsid w:val="007D1EFC"/>
    <w:rsid w:val="007F08A3"/>
    <w:rsid w:val="007F2841"/>
    <w:rsid w:val="007F4412"/>
    <w:rsid w:val="007F6A45"/>
    <w:rsid w:val="00801371"/>
    <w:rsid w:val="0080228B"/>
    <w:rsid w:val="00811525"/>
    <w:rsid w:val="00817957"/>
    <w:rsid w:val="008206A8"/>
    <w:rsid w:val="0082094F"/>
    <w:rsid w:val="008230B3"/>
    <w:rsid w:val="00827F53"/>
    <w:rsid w:val="00832B18"/>
    <w:rsid w:val="00832D4F"/>
    <w:rsid w:val="00842172"/>
    <w:rsid w:val="008453BA"/>
    <w:rsid w:val="008477A9"/>
    <w:rsid w:val="00862151"/>
    <w:rsid w:val="00867A46"/>
    <w:rsid w:val="008739C7"/>
    <w:rsid w:val="00876A1A"/>
    <w:rsid w:val="00877073"/>
    <w:rsid w:val="00886BFC"/>
    <w:rsid w:val="00887424"/>
    <w:rsid w:val="00894C99"/>
    <w:rsid w:val="00894DE0"/>
    <w:rsid w:val="00895861"/>
    <w:rsid w:val="008B1A49"/>
    <w:rsid w:val="008C0274"/>
    <w:rsid w:val="008C1615"/>
    <w:rsid w:val="008C6877"/>
    <w:rsid w:val="008C768F"/>
    <w:rsid w:val="008D071F"/>
    <w:rsid w:val="008D59CE"/>
    <w:rsid w:val="008F13B1"/>
    <w:rsid w:val="008F53AC"/>
    <w:rsid w:val="008F5EE2"/>
    <w:rsid w:val="00907827"/>
    <w:rsid w:val="00911023"/>
    <w:rsid w:val="00912373"/>
    <w:rsid w:val="0091758E"/>
    <w:rsid w:val="009209A3"/>
    <w:rsid w:val="00922D40"/>
    <w:rsid w:val="00927493"/>
    <w:rsid w:val="00932B0E"/>
    <w:rsid w:val="00940C2A"/>
    <w:rsid w:val="009423A1"/>
    <w:rsid w:val="0094266F"/>
    <w:rsid w:val="009464F4"/>
    <w:rsid w:val="00954793"/>
    <w:rsid w:val="00954A9E"/>
    <w:rsid w:val="009601F1"/>
    <w:rsid w:val="00960DB7"/>
    <w:rsid w:val="009647B7"/>
    <w:rsid w:val="00965D6E"/>
    <w:rsid w:val="00975604"/>
    <w:rsid w:val="00985C39"/>
    <w:rsid w:val="00997F89"/>
    <w:rsid w:val="009A0AF7"/>
    <w:rsid w:val="009A5B83"/>
    <w:rsid w:val="009B3F13"/>
    <w:rsid w:val="009C0CD1"/>
    <w:rsid w:val="009C362B"/>
    <w:rsid w:val="009D1852"/>
    <w:rsid w:val="009D386F"/>
    <w:rsid w:val="00A050BA"/>
    <w:rsid w:val="00A11674"/>
    <w:rsid w:val="00A148E0"/>
    <w:rsid w:val="00A16243"/>
    <w:rsid w:val="00A20BC3"/>
    <w:rsid w:val="00A2279A"/>
    <w:rsid w:val="00A22B16"/>
    <w:rsid w:val="00A248A8"/>
    <w:rsid w:val="00A32BC2"/>
    <w:rsid w:val="00A353D3"/>
    <w:rsid w:val="00A44159"/>
    <w:rsid w:val="00A44C2C"/>
    <w:rsid w:val="00A5181B"/>
    <w:rsid w:val="00A54330"/>
    <w:rsid w:val="00A57DAE"/>
    <w:rsid w:val="00A6439B"/>
    <w:rsid w:val="00A652E9"/>
    <w:rsid w:val="00A72E37"/>
    <w:rsid w:val="00A74C33"/>
    <w:rsid w:val="00A76939"/>
    <w:rsid w:val="00A76A8E"/>
    <w:rsid w:val="00A862CC"/>
    <w:rsid w:val="00AA2BDE"/>
    <w:rsid w:val="00AA2CD1"/>
    <w:rsid w:val="00AB70BB"/>
    <w:rsid w:val="00AD090E"/>
    <w:rsid w:val="00AD0F45"/>
    <w:rsid w:val="00AD3D84"/>
    <w:rsid w:val="00AD7ACF"/>
    <w:rsid w:val="00AE3684"/>
    <w:rsid w:val="00AE5DDF"/>
    <w:rsid w:val="00AE6457"/>
    <w:rsid w:val="00AF1DF8"/>
    <w:rsid w:val="00AF2128"/>
    <w:rsid w:val="00AF280C"/>
    <w:rsid w:val="00AF54E4"/>
    <w:rsid w:val="00AF6C54"/>
    <w:rsid w:val="00B11FE6"/>
    <w:rsid w:val="00B27E32"/>
    <w:rsid w:val="00B30D01"/>
    <w:rsid w:val="00B325EF"/>
    <w:rsid w:val="00B36608"/>
    <w:rsid w:val="00B421F3"/>
    <w:rsid w:val="00B461E1"/>
    <w:rsid w:val="00B531C9"/>
    <w:rsid w:val="00B5613B"/>
    <w:rsid w:val="00B60B14"/>
    <w:rsid w:val="00B60D54"/>
    <w:rsid w:val="00B674FB"/>
    <w:rsid w:val="00B675B9"/>
    <w:rsid w:val="00B71060"/>
    <w:rsid w:val="00B82B97"/>
    <w:rsid w:val="00B878D2"/>
    <w:rsid w:val="00B950E2"/>
    <w:rsid w:val="00B979D4"/>
    <w:rsid w:val="00BA5D3A"/>
    <w:rsid w:val="00BA6409"/>
    <w:rsid w:val="00BB4B05"/>
    <w:rsid w:val="00BE0BBC"/>
    <w:rsid w:val="00BE41A8"/>
    <w:rsid w:val="00BE4F7C"/>
    <w:rsid w:val="00BE60C5"/>
    <w:rsid w:val="00C028FA"/>
    <w:rsid w:val="00C03AB2"/>
    <w:rsid w:val="00C041DD"/>
    <w:rsid w:val="00C10C5E"/>
    <w:rsid w:val="00C25397"/>
    <w:rsid w:val="00C25896"/>
    <w:rsid w:val="00C32EA6"/>
    <w:rsid w:val="00C33E55"/>
    <w:rsid w:val="00C37255"/>
    <w:rsid w:val="00C426A4"/>
    <w:rsid w:val="00C43320"/>
    <w:rsid w:val="00C47BFD"/>
    <w:rsid w:val="00C53E9B"/>
    <w:rsid w:val="00C65097"/>
    <w:rsid w:val="00C70795"/>
    <w:rsid w:val="00C757CC"/>
    <w:rsid w:val="00C75A49"/>
    <w:rsid w:val="00C77979"/>
    <w:rsid w:val="00C831C0"/>
    <w:rsid w:val="00C91B0B"/>
    <w:rsid w:val="00C92AC9"/>
    <w:rsid w:val="00CA45CC"/>
    <w:rsid w:val="00CB7DF6"/>
    <w:rsid w:val="00CD20ED"/>
    <w:rsid w:val="00D00DC0"/>
    <w:rsid w:val="00D01A8C"/>
    <w:rsid w:val="00D037B4"/>
    <w:rsid w:val="00D05E5B"/>
    <w:rsid w:val="00D21A7A"/>
    <w:rsid w:val="00D30559"/>
    <w:rsid w:val="00D30800"/>
    <w:rsid w:val="00D340E9"/>
    <w:rsid w:val="00D353D2"/>
    <w:rsid w:val="00D35B9B"/>
    <w:rsid w:val="00D45736"/>
    <w:rsid w:val="00D515D1"/>
    <w:rsid w:val="00D56C4C"/>
    <w:rsid w:val="00D61A09"/>
    <w:rsid w:val="00D808EA"/>
    <w:rsid w:val="00D80F85"/>
    <w:rsid w:val="00D93CA8"/>
    <w:rsid w:val="00D94B43"/>
    <w:rsid w:val="00D94F61"/>
    <w:rsid w:val="00D950EF"/>
    <w:rsid w:val="00D968FC"/>
    <w:rsid w:val="00DA0CA6"/>
    <w:rsid w:val="00DA52A1"/>
    <w:rsid w:val="00DA58E1"/>
    <w:rsid w:val="00DA785C"/>
    <w:rsid w:val="00DB0BA9"/>
    <w:rsid w:val="00DB246A"/>
    <w:rsid w:val="00DC23F2"/>
    <w:rsid w:val="00DC2B05"/>
    <w:rsid w:val="00DE7260"/>
    <w:rsid w:val="00DF6859"/>
    <w:rsid w:val="00E01163"/>
    <w:rsid w:val="00E01C22"/>
    <w:rsid w:val="00E02487"/>
    <w:rsid w:val="00E03570"/>
    <w:rsid w:val="00E065A1"/>
    <w:rsid w:val="00E0691F"/>
    <w:rsid w:val="00E07779"/>
    <w:rsid w:val="00E137EE"/>
    <w:rsid w:val="00E159A6"/>
    <w:rsid w:val="00E20FE9"/>
    <w:rsid w:val="00E2744D"/>
    <w:rsid w:val="00E303D6"/>
    <w:rsid w:val="00E30F97"/>
    <w:rsid w:val="00E4013A"/>
    <w:rsid w:val="00E405DD"/>
    <w:rsid w:val="00E43801"/>
    <w:rsid w:val="00E4451E"/>
    <w:rsid w:val="00E461A2"/>
    <w:rsid w:val="00E468F3"/>
    <w:rsid w:val="00E52888"/>
    <w:rsid w:val="00E543D3"/>
    <w:rsid w:val="00E63D66"/>
    <w:rsid w:val="00E71815"/>
    <w:rsid w:val="00E75B96"/>
    <w:rsid w:val="00E81A53"/>
    <w:rsid w:val="00E8332D"/>
    <w:rsid w:val="00EB02AD"/>
    <w:rsid w:val="00EC2A94"/>
    <w:rsid w:val="00EC731C"/>
    <w:rsid w:val="00ED7724"/>
    <w:rsid w:val="00EE2E93"/>
    <w:rsid w:val="00EF4855"/>
    <w:rsid w:val="00EF6548"/>
    <w:rsid w:val="00F004BF"/>
    <w:rsid w:val="00F01C4D"/>
    <w:rsid w:val="00F05DF0"/>
    <w:rsid w:val="00F22617"/>
    <w:rsid w:val="00F31977"/>
    <w:rsid w:val="00F31CBC"/>
    <w:rsid w:val="00F352DF"/>
    <w:rsid w:val="00F354B1"/>
    <w:rsid w:val="00F42CEC"/>
    <w:rsid w:val="00F4668C"/>
    <w:rsid w:val="00F47A58"/>
    <w:rsid w:val="00F50468"/>
    <w:rsid w:val="00F626FA"/>
    <w:rsid w:val="00F64557"/>
    <w:rsid w:val="00F65D90"/>
    <w:rsid w:val="00F724F0"/>
    <w:rsid w:val="00F81014"/>
    <w:rsid w:val="00F85A09"/>
    <w:rsid w:val="00F948D9"/>
    <w:rsid w:val="00FA29C6"/>
    <w:rsid w:val="00FA31E1"/>
    <w:rsid w:val="00FA5906"/>
    <w:rsid w:val="00FA74E5"/>
    <w:rsid w:val="00FB0726"/>
    <w:rsid w:val="00FB0AE2"/>
    <w:rsid w:val="00FB5F9D"/>
    <w:rsid w:val="00FC23CD"/>
    <w:rsid w:val="00FC23D2"/>
    <w:rsid w:val="00FC74D3"/>
    <w:rsid w:val="00FD2500"/>
    <w:rsid w:val="00FD3797"/>
    <w:rsid w:val="00FD55B7"/>
    <w:rsid w:val="00FF2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6AD16"/>
  <w15:chartTrackingRefBased/>
  <w15:docId w15:val="{0F735E7E-F876-4D30-A386-D4EB94BA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1DD"/>
  </w:style>
  <w:style w:type="paragraph" w:styleId="Heading3">
    <w:name w:val="heading 3"/>
    <w:basedOn w:val="Normal"/>
    <w:link w:val="Heading3Char"/>
    <w:uiPriority w:val="9"/>
    <w:qFormat/>
    <w:rsid w:val="004414F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621E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674"/>
    <w:rPr>
      <w:color w:val="0563C1" w:themeColor="hyperlink"/>
      <w:u w:val="single"/>
    </w:rPr>
  </w:style>
  <w:style w:type="character" w:customStyle="1" w:styleId="UnresolvedMention1">
    <w:name w:val="Unresolved Mention1"/>
    <w:basedOn w:val="DefaultParagraphFont"/>
    <w:uiPriority w:val="99"/>
    <w:semiHidden/>
    <w:unhideWhenUsed/>
    <w:rsid w:val="00A11674"/>
    <w:rPr>
      <w:color w:val="605E5C"/>
      <w:shd w:val="clear" w:color="auto" w:fill="E1DFDD"/>
    </w:rPr>
  </w:style>
  <w:style w:type="paragraph" w:styleId="ListParagraph">
    <w:name w:val="List Paragraph"/>
    <w:basedOn w:val="Normal"/>
    <w:uiPriority w:val="34"/>
    <w:qFormat/>
    <w:rsid w:val="00A11674"/>
    <w:pPr>
      <w:spacing w:after="0" w:line="240" w:lineRule="auto"/>
      <w:ind w:left="720"/>
    </w:pPr>
    <w:rPr>
      <w:rFonts w:ascii="Calibri" w:hAnsi="Calibri" w:cs="Calibri"/>
    </w:rPr>
  </w:style>
  <w:style w:type="character" w:customStyle="1" w:styleId="Heading3Char">
    <w:name w:val="Heading 3 Char"/>
    <w:basedOn w:val="DefaultParagraphFont"/>
    <w:link w:val="Heading3"/>
    <w:uiPriority w:val="9"/>
    <w:rsid w:val="004414F5"/>
    <w:rPr>
      <w:rFonts w:ascii="Times New Roman" w:eastAsia="Times New Roman" w:hAnsi="Times New Roman" w:cs="Times New Roman"/>
      <w:b/>
      <w:bCs/>
      <w:sz w:val="27"/>
      <w:szCs w:val="27"/>
      <w:lang w:eastAsia="en-GB"/>
    </w:rPr>
  </w:style>
  <w:style w:type="paragraph" w:styleId="NoSpacing">
    <w:name w:val="No Spacing"/>
    <w:uiPriority w:val="1"/>
    <w:qFormat/>
    <w:rsid w:val="00DC23F2"/>
    <w:pPr>
      <w:spacing w:after="0" w:line="240" w:lineRule="auto"/>
    </w:pPr>
  </w:style>
  <w:style w:type="paragraph" w:styleId="BalloonText">
    <w:name w:val="Balloon Text"/>
    <w:basedOn w:val="Normal"/>
    <w:link w:val="BalloonTextChar"/>
    <w:uiPriority w:val="99"/>
    <w:semiHidden/>
    <w:unhideWhenUsed/>
    <w:rsid w:val="00D35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B9B"/>
    <w:rPr>
      <w:rFonts w:ascii="Segoe UI" w:hAnsi="Segoe UI" w:cs="Segoe UI"/>
      <w:sz w:val="18"/>
      <w:szCs w:val="18"/>
    </w:rPr>
  </w:style>
  <w:style w:type="character" w:styleId="CommentReference">
    <w:name w:val="annotation reference"/>
    <w:basedOn w:val="DefaultParagraphFont"/>
    <w:uiPriority w:val="99"/>
    <w:semiHidden/>
    <w:unhideWhenUsed/>
    <w:rsid w:val="004806E3"/>
    <w:rPr>
      <w:sz w:val="16"/>
      <w:szCs w:val="16"/>
    </w:rPr>
  </w:style>
  <w:style w:type="paragraph" w:styleId="CommentText">
    <w:name w:val="annotation text"/>
    <w:basedOn w:val="Normal"/>
    <w:link w:val="CommentTextChar"/>
    <w:uiPriority w:val="99"/>
    <w:unhideWhenUsed/>
    <w:rsid w:val="004806E3"/>
    <w:pPr>
      <w:spacing w:line="240" w:lineRule="auto"/>
    </w:pPr>
    <w:rPr>
      <w:sz w:val="20"/>
      <w:szCs w:val="20"/>
    </w:rPr>
  </w:style>
  <w:style w:type="character" w:customStyle="1" w:styleId="CommentTextChar">
    <w:name w:val="Comment Text Char"/>
    <w:basedOn w:val="DefaultParagraphFont"/>
    <w:link w:val="CommentText"/>
    <w:uiPriority w:val="99"/>
    <w:rsid w:val="004806E3"/>
    <w:rPr>
      <w:sz w:val="20"/>
      <w:szCs w:val="20"/>
    </w:rPr>
  </w:style>
  <w:style w:type="paragraph" w:styleId="CommentSubject">
    <w:name w:val="annotation subject"/>
    <w:basedOn w:val="CommentText"/>
    <w:next w:val="CommentText"/>
    <w:link w:val="CommentSubjectChar"/>
    <w:uiPriority w:val="99"/>
    <w:semiHidden/>
    <w:unhideWhenUsed/>
    <w:rsid w:val="004806E3"/>
    <w:rPr>
      <w:b/>
      <w:bCs/>
    </w:rPr>
  </w:style>
  <w:style w:type="character" w:customStyle="1" w:styleId="CommentSubjectChar">
    <w:name w:val="Comment Subject Char"/>
    <w:basedOn w:val="CommentTextChar"/>
    <w:link w:val="CommentSubject"/>
    <w:uiPriority w:val="99"/>
    <w:semiHidden/>
    <w:rsid w:val="004806E3"/>
    <w:rPr>
      <w:b/>
      <w:bCs/>
      <w:sz w:val="20"/>
      <w:szCs w:val="20"/>
    </w:rPr>
  </w:style>
  <w:style w:type="paragraph" w:styleId="Header">
    <w:name w:val="header"/>
    <w:basedOn w:val="Normal"/>
    <w:link w:val="HeaderChar"/>
    <w:uiPriority w:val="99"/>
    <w:unhideWhenUsed/>
    <w:rsid w:val="000E1C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C24"/>
  </w:style>
  <w:style w:type="paragraph" w:styleId="Footer">
    <w:name w:val="footer"/>
    <w:basedOn w:val="Normal"/>
    <w:link w:val="FooterChar"/>
    <w:uiPriority w:val="99"/>
    <w:unhideWhenUsed/>
    <w:rsid w:val="000E1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C24"/>
  </w:style>
  <w:style w:type="paragraph" w:styleId="NormalWeb">
    <w:name w:val="Normal (Web)"/>
    <w:basedOn w:val="Normal"/>
    <w:uiPriority w:val="99"/>
    <w:unhideWhenUsed/>
    <w:rsid w:val="00A22B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
    <w:name w:val="Normal1"/>
    <w:basedOn w:val="Normal"/>
    <w:rsid w:val="00A22B16"/>
    <w:pPr>
      <w:spacing w:after="0" w:line="240" w:lineRule="auto"/>
    </w:pPr>
    <w:rPr>
      <w:rFonts w:ascii="Times New Roman" w:hAnsi="Times New Roman" w:cs="Times New Roman"/>
      <w:color w:val="000000"/>
      <w:sz w:val="24"/>
      <w:szCs w:val="24"/>
    </w:rPr>
  </w:style>
  <w:style w:type="paragraph" w:customStyle="1" w:styleId="paragraph">
    <w:name w:val="paragraph"/>
    <w:basedOn w:val="Normal"/>
    <w:rsid w:val="00B82B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B82B97"/>
  </w:style>
  <w:style w:type="character" w:customStyle="1" w:styleId="normaltextrun">
    <w:name w:val="normaltextrun"/>
    <w:basedOn w:val="DefaultParagraphFont"/>
    <w:rsid w:val="00B82B97"/>
  </w:style>
  <w:style w:type="paragraph" w:customStyle="1" w:styleId="p3">
    <w:name w:val="p3"/>
    <w:basedOn w:val="Normal"/>
    <w:rsid w:val="00B675B9"/>
    <w:pPr>
      <w:spacing w:before="100" w:beforeAutospacing="1" w:after="100" w:afterAutospacing="1" w:line="240" w:lineRule="auto"/>
    </w:pPr>
    <w:rPr>
      <w:rFonts w:ascii="Calibri" w:hAnsi="Calibri" w:cs="Calibri"/>
      <w:lang w:eastAsia="en-GB"/>
    </w:rPr>
  </w:style>
  <w:style w:type="character" w:customStyle="1" w:styleId="s2">
    <w:name w:val="s2"/>
    <w:basedOn w:val="DefaultParagraphFont"/>
    <w:rsid w:val="00B675B9"/>
  </w:style>
  <w:style w:type="table" w:styleId="TableGrid">
    <w:name w:val="Table Grid"/>
    <w:basedOn w:val="TableNormal"/>
    <w:uiPriority w:val="39"/>
    <w:rsid w:val="001C2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621ED"/>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5436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15579">
      <w:bodyDiv w:val="1"/>
      <w:marLeft w:val="0"/>
      <w:marRight w:val="0"/>
      <w:marTop w:val="0"/>
      <w:marBottom w:val="0"/>
      <w:divBdr>
        <w:top w:val="none" w:sz="0" w:space="0" w:color="auto"/>
        <w:left w:val="none" w:sz="0" w:space="0" w:color="auto"/>
        <w:bottom w:val="none" w:sz="0" w:space="0" w:color="auto"/>
        <w:right w:val="none" w:sz="0" w:space="0" w:color="auto"/>
      </w:divBdr>
    </w:div>
    <w:div w:id="271742127">
      <w:bodyDiv w:val="1"/>
      <w:marLeft w:val="0"/>
      <w:marRight w:val="0"/>
      <w:marTop w:val="0"/>
      <w:marBottom w:val="0"/>
      <w:divBdr>
        <w:top w:val="none" w:sz="0" w:space="0" w:color="auto"/>
        <w:left w:val="none" w:sz="0" w:space="0" w:color="auto"/>
        <w:bottom w:val="none" w:sz="0" w:space="0" w:color="auto"/>
        <w:right w:val="none" w:sz="0" w:space="0" w:color="auto"/>
      </w:divBdr>
    </w:div>
    <w:div w:id="316418983">
      <w:bodyDiv w:val="1"/>
      <w:marLeft w:val="0"/>
      <w:marRight w:val="0"/>
      <w:marTop w:val="0"/>
      <w:marBottom w:val="0"/>
      <w:divBdr>
        <w:top w:val="none" w:sz="0" w:space="0" w:color="auto"/>
        <w:left w:val="none" w:sz="0" w:space="0" w:color="auto"/>
        <w:bottom w:val="none" w:sz="0" w:space="0" w:color="auto"/>
        <w:right w:val="none" w:sz="0" w:space="0" w:color="auto"/>
      </w:divBdr>
    </w:div>
    <w:div w:id="445583719">
      <w:bodyDiv w:val="1"/>
      <w:marLeft w:val="0"/>
      <w:marRight w:val="0"/>
      <w:marTop w:val="0"/>
      <w:marBottom w:val="0"/>
      <w:divBdr>
        <w:top w:val="none" w:sz="0" w:space="0" w:color="auto"/>
        <w:left w:val="none" w:sz="0" w:space="0" w:color="auto"/>
        <w:bottom w:val="none" w:sz="0" w:space="0" w:color="auto"/>
        <w:right w:val="none" w:sz="0" w:space="0" w:color="auto"/>
      </w:divBdr>
    </w:div>
    <w:div w:id="446313233">
      <w:bodyDiv w:val="1"/>
      <w:marLeft w:val="0"/>
      <w:marRight w:val="0"/>
      <w:marTop w:val="0"/>
      <w:marBottom w:val="0"/>
      <w:divBdr>
        <w:top w:val="none" w:sz="0" w:space="0" w:color="auto"/>
        <w:left w:val="none" w:sz="0" w:space="0" w:color="auto"/>
        <w:bottom w:val="none" w:sz="0" w:space="0" w:color="auto"/>
        <w:right w:val="none" w:sz="0" w:space="0" w:color="auto"/>
      </w:divBdr>
    </w:div>
    <w:div w:id="446394444">
      <w:bodyDiv w:val="1"/>
      <w:marLeft w:val="0"/>
      <w:marRight w:val="0"/>
      <w:marTop w:val="0"/>
      <w:marBottom w:val="0"/>
      <w:divBdr>
        <w:top w:val="none" w:sz="0" w:space="0" w:color="auto"/>
        <w:left w:val="none" w:sz="0" w:space="0" w:color="auto"/>
        <w:bottom w:val="none" w:sz="0" w:space="0" w:color="auto"/>
        <w:right w:val="none" w:sz="0" w:space="0" w:color="auto"/>
      </w:divBdr>
      <w:divsChild>
        <w:div w:id="71975218">
          <w:marLeft w:val="0"/>
          <w:marRight w:val="0"/>
          <w:marTop w:val="0"/>
          <w:marBottom w:val="0"/>
          <w:divBdr>
            <w:top w:val="single" w:sz="2" w:space="0" w:color="auto"/>
            <w:left w:val="single" w:sz="2" w:space="0" w:color="auto"/>
            <w:bottom w:val="single" w:sz="2" w:space="0" w:color="auto"/>
            <w:right w:val="single" w:sz="2" w:space="0" w:color="auto"/>
          </w:divBdr>
        </w:div>
        <w:div w:id="1784112868">
          <w:marLeft w:val="0"/>
          <w:marRight w:val="0"/>
          <w:marTop w:val="0"/>
          <w:marBottom w:val="0"/>
          <w:divBdr>
            <w:top w:val="single" w:sz="2" w:space="0" w:color="auto"/>
            <w:left w:val="single" w:sz="2" w:space="0" w:color="auto"/>
            <w:bottom w:val="single" w:sz="2" w:space="0" w:color="auto"/>
            <w:right w:val="single" w:sz="2" w:space="0" w:color="auto"/>
          </w:divBdr>
          <w:divsChild>
            <w:div w:id="697391815">
              <w:marLeft w:val="0"/>
              <w:marRight w:val="0"/>
              <w:marTop w:val="0"/>
              <w:marBottom w:val="0"/>
              <w:divBdr>
                <w:top w:val="single" w:sz="2" w:space="0" w:color="auto"/>
                <w:left w:val="single" w:sz="2" w:space="0" w:color="auto"/>
                <w:bottom w:val="single" w:sz="2" w:space="0" w:color="auto"/>
                <w:right w:val="single" w:sz="2" w:space="0" w:color="auto"/>
              </w:divBdr>
            </w:div>
            <w:div w:id="1398478612">
              <w:marLeft w:val="0"/>
              <w:marRight w:val="0"/>
              <w:marTop w:val="0"/>
              <w:marBottom w:val="0"/>
              <w:divBdr>
                <w:top w:val="single" w:sz="2" w:space="0" w:color="auto"/>
                <w:left w:val="single" w:sz="2" w:space="0" w:color="auto"/>
                <w:bottom w:val="single" w:sz="2" w:space="0" w:color="auto"/>
                <w:right w:val="single" w:sz="2" w:space="0" w:color="auto"/>
              </w:divBdr>
            </w:div>
          </w:divsChild>
        </w:div>
        <w:div w:id="1339499516">
          <w:marLeft w:val="0"/>
          <w:marRight w:val="0"/>
          <w:marTop w:val="0"/>
          <w:marBottom w:val="0"/>
          <w:divBdr>
            <w:top w:val="single" w:sz="2" w:space="0" w:color="auto"/>
            <w:left w:val="single" w:sz="2" w:space="0" w:color="auto"/>
            <w:bottom w:val="single" w:sz="2" w:space="0" w:color="auto"/>
            <w:right w:val="single" w:sz="2" w:space="0" w:color="auto"/>
          </w:divBdr>
        </w:div>
        <w:div w:id="1554002758">
          <w:marLeft w:val="0"/>
          <w:marRight w:val="0"/>
          <w:marTop w:val="0"/>
          <w:marBottom w:val="0"/>
          <w:divBdr>
            <w:top w:val="single" w:sz="2" w:space="0" w:color="auto"/>
            <w:left w:val="single" w:sz="2" w:space="0" w:color="auto"/>
            <w:bottom w:val="single" w:sz="2" w:space="0" w:color="auto"/>
            <w:right w:val="single" w:sz="2" w:space="0" w:color="auto"/>
          </w:divBdr>
          <w:divsChild>
            <w:div w:id="249773503">
              <w:marLeft w:val="0"/>
              <w:marRight w:val="0"/>
              <w:marTop w:val="0"/>
              <w:marBottom w:val="0"/>
              <w:divBdr>
                <w:top w:val="single" w:sz="2" w:space="0" w:color="auto"/>
                <w:left w:val="single" w:sz="2" w:space="0" w:color="auto"/>
                <w:bottom w:val="single" w:sz="2" w:space="0" w:color="auto"/>
                <w:right w:val="single" w:sz="2" w:space="0" w:color="auto"/>
              </w:divBdr>
            </w:div>
            <w:div w:id="15172239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64004859">
      <w:bodyDiv w:val="1"/>
      <w:marLeft w:val="0"/>
      <w:marRight w:val="0"/>
      <w:marTop w:val="0"/>
      <w:marBottom w:val="0"/>
      <w:divBdr>
        <w:top w:val="none" w:sz="0" w:space="0" w:color="auto"/>
        <w:left w:val="none" w:sz="0" w:space="0" w:color="auto"/>
        <w:bottom w:val="none" w:sz="0" w:space="0" w:color="auto"/>
        <w:right w:val="none" w:sz="0" w:space="0" w:color="auto"/>
      </w:divBdr>
    </w:div>
    <w:div w:id="560947722">
      <w:bodyDiv w:val="1"/>
      <w:marLeft w:val="0"/>
      <w:marRight w:val="0"/>
      <w:marTop w:val="0"/>
      <w:marBottom w:val="0"/>
      <w:divBdr>
        <w:top w:val="none" w:sz="0" w:space="0" w:color="auto"/>
        <w:left w:val="none" w:sz="0" w:space="0" w:color="auto"/>
        <w:bottom w:val="none" w:sz="0" w:space="0" w:color="auto"/>
        <w:right w:val="none" w:sz="0" w:space="0" w:color="auto"/>
      </w:divBdr>
    </w:div>
    <w:div w:id="687026399">
      <w:bodyDiv w:val="1"/>
      <w:marLeft w:val="0"/>
      <w:marRight w:val="0"/>
      <w:marTop w:val="0"/>
      <w:marBottom w:val="0"/>
      <w:divBdr>
        <w:top w:val="none" w:sz="0" w:space="0" w:color="auto"/>
        <w:left w:val="none" w:sz="0" w:space="0" w:color="auto"/>
        <w:bottom w:val="none" w:sz="0" w:space="0" w:color="auto"/>
        <w:right w:val="none" w:sz="0" w:space="0" w:color="auto"/>
      </w:divBdr>
    </w:div>
    <w:div w:id="872107859">
      <w:bodyDiv w:val="1"/>
      <w:marLeft w:val="0"/>
      <w:marRight w:val="0"/>
      <w:marTop w:val="0"/>
      <w:marBottom w:val="0"/>
      <w:divBdr>
        <w:top w:val="none" w:sz="0" w:space="0" w:color="auto"/>
        <w:left w:val="none" w:sz="0" w:space="0" w:color="auto"/>
        <w:bottom w:val="none" w:sz="0" w:space="0" w:color="auto"/>
        <w:right w:val="none" w:sz="0" w:space="0" w:color="auto"/>
      </w:divBdr>
    </w:div>
    <w:div w:id="876165165">
      <w:bodyDiv w:val="1"/>
      <w:marLeft w:val="0"/>
      <w:marRight w:val="0"/>
      <w:marTop w:val="0"/>
      <w:marBottom w:val="0"/>
      <w:divBdr>
        <w:top w:val="none" w:sz="0" w:space="0" w:color="auto"/>
        <w:left w:val="none" w:sz="0" w:space="0" w:color="auto"/>
        <w:bottom w:val="none" w:sz="0" w:space="0" w:color="auto"/>
        <w:right w:val="none" w:sz="0" w:space="0" w:color="auto"/>
      </w:divBdr>
    </w:div>
    <w:div w:id="1098985500">
      <w:bodyDiv w:val="1"/>
      <w:marLeft w:val="0"/>
      <w:marRight w:val="0"/>
      <w:marTop w:val="0"/>
      <w:marBottom w:val="0"/>
      <w:divBdr>
        <w:top w:val="none" w:sz="0" w:space="0" w:color="auto"/>
        <w:left w:val="none" w:sz="0" w:space="0" w:color="auto"/>
        <w:bottom w:val="none" w:sz="0" w:space="0" w:color="auto"/>
        <w:right w:val="none" w:sz="0" w:space="0" w:color="auto"/>
      </w:divBdr>
    </w:div>
    <w:div w:id="205403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CE29C-DAB9-43AD-A2D2-9027FE3A8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1946</Words>
  <Characters>11094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Alcock</dc:creator>
  <cp:keywords/>
  <dc:description/>
  <cp:lastModifiedBy>Kathryn Morrison</cp:lastModifiedBy>
  <cp:revision>12</cp:revision>
  <cp:lastPrinted>2023-05-15T16:42:00Z</cp:lastPrinted>
  <dcterms:created xsi:type="dcterms:W3CDTF">2023-05-31T16:24:00Z</dcterms:created>
  <dcterms:modified xsi:type="dcterms:W3CDTF">2023-08-03T16:36:00Z</dcterms:modified>
</cp:coreProperties>
</file>